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6030D0"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10045E4F" w:rsidR="00056D5F" w:rsidRDefault="00BD04F2" w:rsidP="006F4F7F">
      <w:pPr>
        <w:spacing w:after="0" w:line="259" w:lineRule="auto"/>
        <w:rPr>
          <w:rFonts w:asciiTheme="minorHAnsi" w:hAnsiTheme="minorHAnsi"/>
          <w:b/>
          <w:sz w:val="24"/>
          <w:szCs w:val="32"/>
        </w:rPr>
      </w:pPr>
      <w:r>
        <w:rPr>
          <w:rFonts w:asciiTheme="minorHAnsi" w:hAnsiTheme="minorHAnsi"/>
          <w:b/>
          <w:sz w:val="24"/>
          <w:szCs w:val="32"/>
        </w:rPr>
        <w:t>May</w:t>
      </w:r>
      <w:r w:rsidR="00782D18">
        <w:rPr>
          <w:rFonts w:asciiTheme="minorHAnsi" w:hAnsiTheme="minorHAnsi"/>
          <w:b/>
          <w:sz w:val="24"/>
          <w:szCs w:val="32"/>
        </w:rPr>
        <w:t xml:space="preserve"> </w:t>
      </w:r>
      <w:r>
        <w:rPr>
          <w:rFonts w:asciiTheme="minorHAnsi" w:hAnsiTheme="minorHAnsi"/>
          <w:b/>
          <w:sz w:val="24"/>
          <w:szCs w:val="32"/>
        </w:rPr>
        <w:t>21</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6030D0"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3D00C092"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8559B1">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2A7CA4CE" w14:textId="08D5BF58" w:rsidR="008C3245" w:rsidRDefault="008559B1" w:rsidP="009452C9">
      <w:pPr>
        <w:pStyle w:val="ListParagraph"/>
        <w:numPr>
          <w:ilvl w:val="1"/>
          <w:numId w:val="12"/>
        </w:numPr>
        <w:spacing w:after="0" w:line="259" w:lineRule="auto"/>
        <w:ind w:left="1080"/>
        <w:rPr>
          <w:rFonts w:asciiTheme="minorHAnsi" w:hAnsiTheme="minorHAnsi"/>
          <w:iCs/>
          <w:sz w:val="24"/>
          <w:szCs w:val="32"/>
        </w:rPr>
      </w:pPr>
      <w:hyperlink r:id="rId8" w:history="1">
        <w:r w:rsidR="00BD04F2" w:rsidRPr="008559B1">
          <w:rPr>
            <w:rStyle w:val="Hyperlink"/>
            <w:rFonts w:asciiTheme="minorHAnsi" w:hAnsiTheme="minorHAnsi"/>
            <w:iCs/>
            <w:sz w:val="24"/>
            <w:szCs w:val="32"/>
          </w:rPr>
          <w:t>Report</w:t>
        </w:r>
      </w:hyperlink>
      <w:r w:rsidR="00BD04F2">
        <w:rPr>
          <w:rFonts w:asciiTheme="minorHAnsi" w:hAnsiTheme="minorHAnsi"/>
          <w:iCs/>
          <w:sz w:val="24"/>
          <w:szCs w:val="32"/>
        </w:rPr>
        <w:t>: Task Force on Ethical Investing; Dyana Mason (Senate VP, College of Design), Andy Winden (Law School, Senator)</w:t>
      </w:r>
    </w:p>
    <w:p w14:paraId="743AA541" w14:textId="358BD4DD" w:rsidR="00BD04F2" w:rsidRDefault="00BD04F2"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Announcement: candidates for UO Senate VP AY 2025-2026</w:t>
      </w:r>
    </w:p>
    <w:p w14:paraId="2794C652" w14:textId="08D1CBD4" w:rsidR="00F36EA6" w:rsidRDefault="00F36EA6" w:rsidP="00F36EA6">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Edward Davis, Earth Sciences</w:t>
      </w:r>
    </w:p>
    <w:p w14:paraId="3F07B320" w14:textId="05251469" w:rsidR="00BD04F2" w:rsidRDefault="00BD04F2"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Candidates for Faculty Trustee + speeches</w:t>
      </w:r>
    </w:p>
    <w:p w14:paraId="67504CF9" w14:textId="7C230BF5" w:rsidR="002B5037" w:rsidRDefault="002B5037" w:rsidP="002B503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Gerard Sandoval</w:t>
      </w:r>
      <w:r w:rsidR="00381D22">
        <w:rPr>
          <w:rFonts w:asciiTheme="minorHAnsi" w:hAnsiTheme="minorHAnsi"/>
          <w:iCs/>
          <w:sz w:val="24"/>
          <w:szCs w:val="32"/>
        </w:rPr>
        <w:t xml:space="preserve"> -</w:t>
      </w:r>
      <w:r>
        <w:rPr>
          <w:rFonts w:asciiTheme="minorHAnsi" w:hAnsiTheme="minorHAnsi"/>
          <w:iCs/>
          <w:sz w:val="24"/>
          <w:szCs w:val="32"/>
        </w:rPr>
        <w:t xml:space="preserve"> </w:t>
      </w:r>
      <w:r w:rsidR="00381D22" w:rsidRPr="00381D22">
        <w:rPr>
          <w:rFonts w:asciiTheme="minorHAnsi" w:hAnsiTheme="minorHAnsi"/>
          <w:b/>
          <w:bCs/>
          <w:iCs/>
          <w:sz w:val="24"/>
          <w:szCs w:val="32"/>
        </w:rPr>
        <w:t>confirmed</w:t>
      </w:r>
      <w:r>
        <w:rPr>
          <w:rFonts w:asciiTheme="minorHAnsi" w:hAnsiTheme="minorHAnsi"/>
          <w:iCs/>
          <w:sz w:val="24"/>
          <w:szCs w:val="32"/>
        </w:rPr>
        <w:t xml:space="preserve"> with 36 yeses</w:t>
      </w:r>
      <w:r w:rsidR="00381D22">
        <w:rPr>
          <w:rFonts w:asciiTheme="minorHAnsi" w:hAnsiTheme="minorHAnsi"/>
          <w:iCs/>
          <w:sz w:val="24"/>
          <w:szCs w:val="32"/>
        </w:rPr>
        <w:t>, 0 no’s, 0 abstentions</w:t>
      </w:r>
      <w:r>
        <w:rPr>
          <w:rFonts w:asciiTheme="minorHAnsi" w:hAnsiTheme="minorHAnsi"/>
          <w:iCs/>
          <w:sz w:val="24"/>
          <w:szCs w:val="32"/>
        </w:rPr>
        <w:t xml:space="preserve">. </w:t>
      </w:r>
    </w:p>
    <w:p w14:paraId="45CA42E1" w14:textId="43FE6DD7"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Taliek Lopez-Duboff</w:t>
      </w:r>
    </w:p>
    <w:p w14:paraId="70FC0DB2" w14:textId="00D4888A" w:rsidR="005C2BA5" w:rsidRDefault="00A467FF"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leadership and senator transition will occur on May 25, 2025. Transition meetings are currently being held to onboard the new membership.</w:t>
      </w:r>
    </w:p>
    <w:p w14:paraId="26E55A33" w14:textId="274B749F" w:rsidR="005C2BA5" w:rsidRDefault="00A467FF"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We have been meeting with incidental fee-funded units to conduct end-of-year assessments.</w:t>
      </w:r>
    </w:p>
    <w:p w14:paraId="02EFFF2A" w14:textId="77777777" w:rsidR="00A467FF" w:rsidRPr="00064CE4" w:rsidRDefault="00A467FF" w:rsidP="00782D18">
      <w:pPr>
        <w:pStyle w:val="ListParagraph"/>
        <w:numPr>
          <w:ilvl w:val="1"/>
          <w:numId w:val="8"/>
        </w:numPr>
        <w:spacing w:after="0" w:line="259" w:lineRule="auto"/>
        <w:ind w:left="1080"/>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7FDC5066" w:rsidR="009452C9" w:rsidRDefault="009452C9" w:rsidP="00064CE4">
      <w:pPr>
        <w:pStyle w:val="ListParagraph"/>
        <w:numPr>
          <w:ilvl w:val="0"/>
          <w:numId w:val="10"/>
        </w:numPr>
        <w:spacing w:after="0" w:line="259" w:lineRule="auto"/>
        <w:rPr>
          <w:rFonts w:asciiTheme="minorHAnsi" w:eastAsiaTheme="minorEastAsia" w:hAnsiTheme="minorHAnsi" w:cs="Arial"/>
          <w:iCs/>
          <w:szCs w:val="24"/>
        </w:rPr>
      </w:pPr>
      <w:hyperlink r:id="rId9" w:history="1">
        <w:r w:rsidRPr="00BD04F2">
          <w:rPr>
            <w:rStyle w:val="Hyperlink"/>
            <w:rFonts w:asciiTheme="minorHAnsi" w:eastAsiaTheme="minorEastAsia" w:hAnsiTheme="minorHAnsi" w:cs="Arial"/>
            <w:iCs/>
            <w:szCs w:val="24"/>
          </w:rPr>
          <w:t xml:space="preserve">April </w:t>
        </w:r>
        <w:r w:rsidR="00BD04F2" w:rsidRPr="00BD04F2">
          <w:rPr>
            <w:rStyle w:val="Hyperlink"/>
            <w:rFonts w:asciiTheme="minorHAnsi" w:eastAsiaTheme="minorEastAsia" w:hAnsiTheme="minorHAnsi" w:cs="Arial"/>
            <w:iCs/>
            <w:szCs w:val="24"/>
          </w:rPr>
          <w:t>30</w:t>
        </w:r>
        <w:r w:rsidRPr="00BD04F2">
          <w:rPr>
            <w:rStyle w:val="Hyperlink"/>
            <w:rFonts w:asciiTheme="minorHAnsi" w:eastAsiaTheme="minorEastAsia" w:hAnsiTheme="minorHAnsi" w:cs="Arial"/>
            <w:iCs/>
            <w:szCs w:val="24"/>
          </w:rPr>
          <w:t>, 2025</w:t>
        </w:r>
      </w:hyperlink>
    </w:p>
    <w:p w14:paraId="0F3E395A" w14:textId="38830784" w:rsidR="00064CE4" w:rsidRPr="002F1BF0" w:rsidRDefault="00064CE4" w:rsidP="00056D5F">
      <w:pPr>
        <w:spacing w:after="0" w:line="259" w:lineRule="auto"/>
        <w:rPr>
          <w:rFonts w:asciiTheme="minorHAnsi" w:eastAsiaTheme="minorEastAsia" w:hAnsiTheme="minorHAnsi" w:cs="Arial"/>
          <w:iCs/>
          <w:sz w:val="10"/>
          <w:szCs w:val="10"/>
        </w:rPr>
      </w:pPr>
    </w:p>
    <w:p w14:paraId="43CE42DB" w14:textId="2BE6271C" w:rsidR="002F1BF0" w:rsidRPr="00CF4B90" w:rsidRDefault="002F1BF0"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7C69E2D2"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BD04F2">
        <w:rPr>
          <w:rFonts w:asciiTheme="minorHAnsi" w:hAnsiTheme="minorHAnsi"/>
          <w:bCs/>
        </w:rPr>
        <w:t>Provost Chris Long</w:t>
      </w:r>
    </w:p>
    <w:p w14:paraId="5DC4F10E" w14:textId="6555B3B7" w:rsidR="009B02D5" w:rsidRDefault="006C238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Remarks regarding the email sent out yesterday on the budget forecast and the austerity measure that will lie ahead for the UO. Many discussions will be had in the coming weeks to discern what types of budget reductions will be made and which units will be impacted. </w:t>
      </w:r>
    </w:p>
    <w:p w14:paraId="5915ABDA" w14:textId="27D8E152" w:rsidR="006C2386" w:rsidRDefault="006C238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A town hall on the budget issues will be held on June 9, 2025 – please keep your eyes open for an email with more details. The space in the room will be limited, so we are encouraging folks to join via Zoom. </w:t>
      </w:r>
    </w:p>
    <w:p w14:paraId="710CFE21" w14:textId="15672889" w:rsidR="006C2386" w:rsidRDefault="006C238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During these difficult times, I am heartened to witness and share in small moments celebrating our amazing colleagues and look forward to the UO Senate’s upcoming </w:t>
      </w:r>
      <w:r>
        <w:rPr>
          <w:rFonts w:asciiTheme="minorHAnsi" w:hAnsiTheme="minorHAnsi"/>
          <w:bCs/>
          <w:sz w:val="24"/>
          <w:szCs w:val="24"/>
        </w:rPr>
        <w:lastRenderedPageBreak/>
        <w:t xml:space="preserve">awards ceremony and reception at their final meeting for this academic year on June 4, 2025. </w:t>
      </w:r>
    </w:p>
    <w:p w14:paraId="30298310" w14:textId="09BCD6DB" w:rsidR="00210C27" w:rsidRDefault="00210C27"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Many congratulations to the 4,000 Ducks who will be graduating later this month. I hope many of you will be there to celebrate with us. </w:t>
      </w:r>
    </w:p>
    <w:p w14:paraId="769FF60A" w14:textId="46AF30A4" w:rsidR="00210C27" w:rsidRDefault="00210C27"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Grand Opening of the UO Portland campus will take place on May 29, 2025. </w:t>
      </w:r>
    </w:p>
    <w:p w14:paraId="2BE0238B" w14:textId="1F794DE2" w:rsidR="00210C27" w:rsidRPr="009B02D5" w:rsidRDefault="00210C27"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New gift of $25 million to the newly renamed Schnitzer School of Global Studies and Languages.</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F26A0F6" w14:textId="77777777" w:rsidR="00BD04F2" w:rsidRDefault="00BD04F2" w:rsidP="00BD04F2">
      <w:pPr>
        <w:numPr>
          <w:ilvl w:val="0"/>
          <w:numId w:val="27"/>
        </w:numPr>
        <w:shd w:val="clear" w:color="auto" w:fill="FFFFFF"/>
        <w:spacing w:after="0" w:line="240" w:lineRule="auto"/>
        <w:rPr>
          <w:rFonts w:asciiTheme="minorHAnsi" w:hAnsiTheme="minorHAnsi" w:cstheme="minorHAnsi"/>
          <w:color w:val="000000"/>
          <w:shd w:val="clear" w:color="auto" w:fill="FFFFFF"/>
        </w:rPr>
      </w:pPr>
      <w:r w:rsidRPr="00BD04F2">
        <w:rPr>
          <w:rFonts w:asciiTheme="minorHAnsi" w:hAnsiTheme="minorHAnsi" w:cstheme="minorHAnsi"/>
          <w:color w:val="000000"/>
          <w:shd w:val="clear" w:color="auto" w:fill="FFFFFF"/>
        </w:rPr>
        <w:t>Discussion/Vote: </w:t>
      </w:r>
      <w:hyperlink r:id="rId10" w:history="1">
        <w:r w:rsidRPr="00BD04F2">
          <w:rPr>
            <w:rStyle w:val="Hyperlink"/>
            <w:rFonts w:asciiTheme="minorHAnsi" w:hAnsiTheme="minorHAnsi" w:cstheme="minorHAnsi"/>
            <w:shd w:val="clear" w:color="auto" w:fill="FFFFFF"/>
          </w:rPr>
          <w:t>US24/25-24: Updated Student Religious Accommodations Procedures</w:t>
        </w:r>
      </w:hyperlink>
      <w:r w:rsidRPr="00BD04F2">
        <w:rPr>
          <w:rFonts w:asciiTheme="minorHAnsi" w:hAnsiTheme="minorHAnsi" w:cstheme="minorHAnsi"/>
          <w:color w:val="000000"/>
          <w:shd w:val="clear" w:color="auto" w:fill="FFFFFF"/>
        </w:rPr>
        <w:t>; Alison Schmitke (Senate President, College of Education), Dyana Mason (Senate VP, College of Design)</w:t>
      </w:r>
    </w:p>
    <w:p w14:paraId="5AAD7EE5" w14:textId="77777777" w:rsidR="00BD04F2" w:rsidRPr="00BD04F2" w:rsidRDefault="00BD04F2" w:rsidP="00BD04F2">
      <w:pPr>
        <w:shd w:val="clear" w:color="auto" w:fill="FFFFFF"/>
        <w:spacing w:after="0" w:line="240" w:lineRule="auto"/>
        <w:rPr>
          <w:rFonts w:asciiTheme="minorHAnsi" w:hAnsiTheme="minorHAnsi" w:cstheme="minorHAnsi"/>
          <w:color w:val="000000"/>
          <w:sz w:val="10"/>
          <w:szCs w:val="10"/>
          <w:shd w:val="clear" w:color="auto" w:fill="FFFFFF"/>
        </w:rPr>
      </w:pPr>
    </w:p>
    <w:p w14:paraId="48A4F0FD" w14:textId="5E6A5322" w:rsidR="00BD04F2" w:rsidRDefault="0013337F" w:rsidP="00BD04F2">
      <w:pPr>
        <w:shd w:val="clear" w:color="auto" w:fill="FFFFFF"/>
        <w:spacing w:after="0" w:line="240" w:lineRule="auto"/>
        <w:rPr>
          <w:rFonts w:asciiTheme="minorHAnsi" w:hAnsiTheme="minorHAnsi" w:cstheme="minorHAnsi"/>
          <w:color w:val="000000"/>
          <w:shd w:val="clear" w:color="auto" w:fill="FFFFFF"/>
        </w:rPr>
      </w:pPr>
      <w:r w:rsidRPr="0013337F">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34 yeses, 0 no’s, 2 abstentions. </w:t>
      </w:r>
    </w:p>
    <w:p w14:paraId="24362AA4" w14:textId="77777777" w:rsidR="00BD04F2" w:rsidRPr="00BD04F2" w:rsidRDefault="00BD04F2" w:rsidP="00BD04F2">
      <w:pPr>
        <w:shd w:val="clear" w:color="auto" w:fill="FFFFFF"/>
        <w:spacing w:after="0" w:line="240" w:lineRule="auto"/>
        <w:rPr>
          <w:rFonts w:asciiTheme="minorHAnsi" w:hAnsiTheme="minorHAnsi" w:cstheme="minorHAnsi"/>
          <w:color w:val="000000"/>
          <w:sz w:val="10"/>
          <w:szCs w:val="10"/>
          <w:shd w:val="clear" w:color="auto" w:fill="FFFFFF"/>
        </w:rPr>
      </w:pPr>
    </w:p>
    <w:p w14:paraId="47F9CEBD" w14:textId="77777777" w:rsidR="00BD04F2" w:rsidRDefault="00BD04F2" w:rsidP="00BD04F2">
      <w:pPr>
        <w:numPr>
          <w:ilvl w:val="0"/>
          <w:numId w:val="27"/>
        </w:numPr>
        <w:shd w:val="clear" w:color="auto" w:fill="FFFFFF"/>
        <w:spacing w:after="0" w:line="240" w:lineRule="auto"/>
        <w:rPr>
          <w:rFonts w:asciiTheme="minorHAnsi" w:hAnsiTheme="minorHAnsi" w:cstheme="minorHAnsi"/>
          <w:color w:val="000000"/>
          <w:shd w:val="clear" w:color="auto" w:fill="FFFFFF"/>
        </w:rPr>
      </w:pPr>
      <w:r w:rsidRPr="00BD04F2">
        <w:rPr>
          <w:rFonts w:asciiTheme="minorHAnsi" w:hAnsiTheme="minorHAnsi" w:cstheme="minorHAnsi"/>
          <w:color w:val="000000"/>
          <w:shd w:val="clear" w:color="auto" w:fill="FFFFFF"/>
        </w:rPr>
        <w:t>Discussion/Vote: </w:t>
      </w:r>
      <w:hyperlink r:id="rId11" w:history="1">
        <w:r w:rsidRPr="00BD04F2">
          <w:rPr>
            <w:rStyle w:val="Hyperlink"/>
            <w:rFonts w:asciiTheme="minorHAnsi" w:hAnsiTheme="minorHAnsi" w:cstheme="minorHAnsi"/>
            <w:shd w:val="clear" w:color="auto" w:fill="FFFFFF"/>
          </w:rPr>
          <w:t>US24/25-22: Establishment of a GP (Grade Pending) Grade for Pending Student Conduct Cases</w:t>
        </w:r>
      </w:hyperlink>
      <w:r w:rsidRPr="00BD04F2">
        <w:rPr>
          <w:rFonts w:asciiTheme="minorHAnsi" w:hAnsiTheme="minorHAnsi" w:cstheme="minorHAnsi"/>
          <w:color w:val="000000"/>
          <w:shd w:val="clear" w:color="auto" w:fill="FFFFFF"/>
        </w:rPr>
        <w:t>; Alison Schmitke (Senate President, College of Education), Dyana Mason (Senate VP, College of Design)</w:t>
      </w:r>
    </w:p>
    <w:p w14:paraId="63C423DA" w14:textId="77777777" w:rsidR="00BD04F2" w:rsidRPr="00BD04F2" w:rsidRDefault="00BD04F2" w:rsidP="00BD04F2">
      <w:pPr>
        <w:shd w:val="clear" w:color="auto" w:fill="FFFFFF"/>
        <w:spacing w:after="0" w:line="240" w:lineRule="auto"/>
        <w:rPr>
          <w:rFonts w:asciiTheme="minorHAnsi" w:hAnsiTheme="minorHAnsi" w:cstheme="minorHAnsi"/>
          <w:color w:val="000000"/>
          <w:sz w:val="10"/>
          <w:szCs w:val="10"/>
          <w:shd w:val="clear" w:color="auto" w:fill="FFFFFF"/>
        </w:rPr>
      </w:pPr>
    </w:p>
    <w:p w14:paraId="18EAA950" w14:textId="5C402DEA" w:rsidR="00BD04F2" w:rsidRDefault="00853050" w:rsidP="00BD04F2">
      <w:pPr>
        <w:shd w:val="clear" w:color="auto" w:fill="FFFFFF"/>
        <w:spacing w:after="0" w:line="240" w:lineRule="auto"/>
        <w:rPr>
          <w:rFonts w:asciiTheme="minorHAnsi" w:hAnsiTheme="minorHAnsi" w:cstheme="minorHAnsi"/>
          <w:color w:val="000000"/>
          <w:shd w:val="clear" w:color="auto" w:fill="FFFFFF"/>
        </w:rPr>
      </w:pPr>
      <w:r w:rsidRPr="003C5924">
        <w:rPr>
          <w:rFonts w:asciiTheme="minorHAnsi" w:hAnsiTheme="minorHAnsi" w:cstheme="minorHAnsi"/>
          <w:b/>
          <w:bCs/>
          <w:color w:val="000000"/>
          <w:shd w:val="clear" w:color="auto" w:fill="FFFFFF"/>
        </w:rPr>
        <w:t>M/S/C motion failed</w:t>
      </w:r>
      <w:r>
        <w:rPr>
          <w:rFonts w:asciiTheme="minorHAnsi" w:hAnsiTheme="minorHAnsi" w:cstheme="minorHAnsi"/>
          <w:color w:val="000000"/>
          <w:shd w:val="clear" w:color="auto" w:fill="FFFFFF"/>
        </w:rPr>
        <w:t xml:space="preserve"> with 13 yeses, 1</w:t>
      </w:r>
      <w:r w:rsidR="008F5F48">
        <w:rPr>
          <w:rFonts w:asciiTheme="minorHAnsi" w:hAnsiTheme="minorHAnsi" w:cstheme="minorHAnsi"/>
          <w:color w:val="000000"/>
          <w:shd w:val="clear" w:color="auto" w:fill="FFFFFF"/>
        </w:rPr>
        <w:t>3</w:t>
      </w:r>
      <w:r>
        <w:rPr>
          <w:rFonts w:asciiTheme="minorHAnsi" w:hAnsiTheme="minorHAnsi" w:cstheme="minorHAnsi"/>
          <w:color w:val="000000"/>
          <w:shd w:val="clear" w:color="auto" w:fill="FFFFFF"/>
        </w:rPr>
        <w:t xml:space="preserve"> no’s, 9 abstentions.</w:t>
      </w:r>
      <w:r w:rsidR="005D2995">
        <w:rPr>
          <w:rFonts w:asciiTheme="minorHAnsi" w:hAnsiTheme="minorHAnsi" w:cstheme="minorHAnsi"/>
          <w:color w:val="000000"/>
          <w:shd w:val="clear" w:color="auto" w:fill="FFFFFF"/>
        </w:rPr>
        <w:t xml:space="preserve"> Issue will be revisited in committee. </w:t>
      </w:r>
    </w:p>
    <w:p w14:paraId="7F0BD5D5" w14:textId="77777777" w:rsidR="00BD04F2" w:rsidRPr="00BD04F2" w:rsidRDefault="00BD04F2" w:rsidP="00BD04F2">
      <w:pPr>
        <w:shd w:val="clear" w:color="auto" w:fill="FFFFFF"/>
        <w:spacing w:after="0" w:line="240" w:lineRule="auto"/>
        <w:rPr>
          <w:rFonts w:asciiTheme="minorHAnsi" w:hAnsiTheme="minorHAnsi" w:cstheme="minorHAnsi"/>
          <w:color w:val="000000"/>
          <w:sz w:val="10"/>
          <w:szCs w:val="10"/>
          <w:shd w:val="clear" w:color="auto" w:fill="FFFFFF"/>
        </w:rPr>
      </w:pPr>
    </w:p>
    <w:p w14:paraId="557D0C8A" w14:textId="77777777" w:rsidR="00BD04F2" w:rsidRDefault="00BD04F2" w:rsidP="00BD04F2">
      <w:pPr>
        <w:numPr>
          <w:ilvl w:val="0"/>
          <w:numId w:val="27"/>
        </w:numPr>
        <w:shd w:val="clear" w:color="auto" w:fill="FFFFFF"/>
        <w:spacing w:after="0" w:line="240" w:lineRule="auto"/>
        <w:rPr>
          <w:rFonts w:asciiTheme="minorHAnsi" w:hAnsiTheme="minorHAnsi" w:cstheme="minorHAnsi"/>
          <w:color w:val="000000"/>
          <w:shd w:val="clear" w:color="auto" w:fill="FFFFFF"/>
        </w:rPr>
      </w:pPr>
      <w:r w:rsidRPr="00BD04F2">
        <w:rPr>
          <w:rFonts w:asciiTheme="minorHAnsi" w:hAnsiTheme="minorHAnsi" w:cstheme="minorHAnsi"/>
          <w:color w:val="000000"/>
          <w:shd w:val="clear" w:color="auto" w:fill="FFFFFF"/>
        </w:rPr>
        <w:t>Discussion/Vote:</w:t>
      </w:r>
      <w:hyperlink r:id="rId12" w:tgtFrame="_blank" w:history="1">
        <w:r w:rsidRPr="00BD04F2">
          <w:rPr>
            <w:rStyle w:val="Hyperlink"/>
            <w:rFonts w:asciiTheme="minorHAnsi" w:hAnsiTheme="minorHAnsi" w:cstheme="minorHAnsi"/>
            <w:shd w:val="clear" w:color="auto" w:fill="FFFFFF"/>
          </w:rPr>
          <w:t> US24/25-23: Changes to the Criteria for the awarding of Latin Honors</w:t>
        </w:r>
      </w:hyperlink>
      <w:r w:rsidRPr="00BD04F2">
        <w:rPr>
          <w:rFonts w:asciiTheme="minorHAnsi" w:hAnsiTheme="minorHAnsi" w:cstheme="minorHAnsi"/>
          <w:color w:val="000000"/>
          <w:shd w:val="clear" w:color="auto" w:fill="FFFFFF"/>
        </w:rPr>
        <w:t>; Leslie McLees (Co-Chair of Undergraduate Council), Jagdeep Bala (Co-Chair of Undergraduate Council)</w:t>
      </w:r>
    </w:p>
    <w:p w14:paraId="09F66381" w14:textId="77777777" w:rsidR="00BD04F2" w:rsidRDefault="00BD04F2" w:rsidP="00BD04F2">
      <w:pPr>
        <w:shd w:val="clear" w:color="auto" w:fill="FFFFFF"/>
        <w:spacing w:after="0" w:line="240" w:lineRule="auto"/>
        <w:rPr>
          <w:rFonts w:asciiTheme="minorHAnsi" w:hAnsiTheme="minorHAnsi" w:cstheme="minorHAnsi"/>
          <w:color w:val="000000"/>
          <w:shd w:val="clear" w:color="auto" w:fill="FFFFFF"/>
        </w:rPr>
      </w:pPr>
    </w:p>
    <w:p w14:paraId="70CD5C58" w14:textId="0592A64D" w:rsidR="00BD04F2" w:rsidRDefault="008F5F48" w:rsidP="00BD04F2">
      <w:pPr>
        <w:shd w:val="clear" w:color="auto" w:fill="FFFFFF"/>
        <w:spacing w:after="0" w:line="240" w:lineRule="auto"/>
        <w:rPr>
          <w:rFonts w:asciiTheme="minorHAnsi" w:hAnsiTheme="minorHAnsi" w:cstheme="minorHAnsi"/>
          <w:color w:val="000000"/>
          <w:shd w:val="clear" w:color="auto" w:fill="FFFFFF"/>
        </w:rPr>
      </w:pPr>
      <w:r w:rsidRPr="008F5F48">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29 yeses, 1 no, 1 abstention.</w:t>
      </w:r>
    </w:p>
    <w:p w14:paraId="4E0A17AE" w14:textId="6D0CD625" w:rsidR="00BD04F2" w:rsidRPr="00BD04F2" w:rsidRDefault="00BD04F2" w:rsidP="00BD04F2">
      <w:pPr>
        <w:shd w:val="clear" w:color="auto" w:fill="FFFFFF"/>
        <w:spacing w:after="0" w:line="240" w:lineRule="auto"/>
        <w:rPr>
          <w:rFonts w:asciiTheme="minorHAnsi" w:hAnsiTheme="minorHAnsi" w:cstheme="minorHAnsi"/>
          <w:color w:val="000000"/>
          <w:shd w:val="clear" w:color="auto" w:fill="FFFFFF"/>
        </w:rPr>
      </w:pP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442AFD15" w14:textId="0FC00572" w:rsidR="004676F4" w:rsidRDefault="00BD04F2" w:rsidP="00080544">
      <w:pPr>
        <w:numPr>
          <w:ilvl w:val="0"/>
          <w:numId w:val="26"/>
        </w:numPr>
        <w:spacing w:after="0" w:line="240" w:lineRule="auto"/>
        <w:rPr>
          <w:rFonts w:asciiTheme="minorHAnsi" w:hAnsiTheme="minorHAnsi"/>
          <w:bCs/>
        </w:rPr>
      </w:pPr>
      <w:r>
        <w:rPr>
          <w:rFonts w:asciiTheme="minorHAnsi" w:hAnsiTheme="minorHAnsi"/>
          <w:bCs/>
        </w:rPr>
        <w:t>Updates: Interinstitutional Faculty Senate (IFS); Pedro Garcia-Caro (Romance Languages, Senator)</w:t>
      </w:r>
    </w:p>
    <w:p w14:paraId="515CADB7" w14:textId="641196C6" w:rsidR="007C0A3A" w:rsidRDefault="007C0A3A" w:rsidP="007C0A3A">
      <w:pPr>
        <w:numPr>
          <w:ilvl w:val="1"/>
          <w:numId w:val="26"/>
        </w:numPr>
        <w:tabs>
          <w:tab w:val="clear" w:pos="1440"/>
        </w:tabs>
        <w:spacing w:after="0" w:line="240" w:lineRule="auto"/>
        <w:ind w:left="1080"/>
        <w:rPr>
          <w:rFonts w:asciiTheme="minorHAnsi" w:hAnsiTheme="minorHAnsi"/>
          <w:bCs/>
        </w:rPr>
      </w:pPr>
      <w:r>
        <w:rPr>
          <w:rFonts w:asciiTheme="minorHAnsi" w:hAnsiTheme="minorHAnsi"/>
          <w:bCs/>
        </w:rPr>
        <w:t>Two motions approved by IFS: one supporting international students and faculty, the other to support the Mutual Defense Compact resolution circulating among the Big Ten institutions.</w:t>
      </w:r>
    </w:p>
    <w:p w14:paraId="42B079AD" w14:textId="4BF86C4F" w:rsidR="007C0A3A" w:rsidRPr="00BD04F2" w:rsidRDefault="007C0A3A" w:rsidP="007C0A3A">
      <w:pPr>
        <w:numPr>
          <w:ilvl w:val="1"/>
          <w:numId w:val="26"/>
        </w:numPr>
        <w:tabs>
          <w:tab w:val="clear" w:pos="1440"/>
        </w:tabs>
        <w:spacing w:after="0" w:line="240" w:lineRule="auto"/>
        <w:ind w:left="1080"/>
        <w:rPr>
          <w:rFonts w:asciiTheme="minorHAnsi" w:hAnsiTheme="minorHAnsi"/>
          <w:bCs/>
        </w:rPr>
      </w:pPr>
      <w:r>
        <w:rPr>
          <w:rFonts w:asciiTheme="minorHAnsi" w:hAnsiTheme="minorHAnsi"/>
          <w:bCs/>
        </w:rPr>
        <w:t xml:space="preserve">Working group within IFS tracking legislative activities around higher education in Oregon – would like to invite them to share their findings with the various Oregon university senates in the upcoming year as we navigate challenging times in academia. </w:t>
      </w:r>
    </w:p>
    <w:p w14:paraId="5C2B5836" w14:textId="77777777" w:rsidR="009452C9" w:rsidRPr="009452C9" w:rsidRDefault="009452C9" w:rsidP="00080544">
      <w:pPr>
        <w:spacing w:after="0" w:line="240" w:lineRule="auto"/>
        <w:rPr>
          <w:rFonts w:asciiTheme="minorHAnsi" w:hAnsiTheme="minorHAnsi"/>
          <w:bCs/>
        </w:rPr>
      </w:pPr>
    </w:p>
    <w:p w14:paraId="053B23BF" w14:textId="66B7AD42" w:rsidR="009452C9" w:rsidRDefault="009452C9" w:rsidP="00080544">
      <w:pPr>
        <w:numPr>
          <w:ilvl w:val="0"/>
          <w:numId w:val="26"/>
        </w:numPr>
        <w:spacing w:after="0" w:line="240" w:lineRule="auto"/>
        <w:rPr>
          <w:rFonts w:asciiTheme="minorHAnsi" w:hAnsiTheme="minorHAnsi"/>
          <w:bCs/>
        </w:rPr>
      </w:pPr>
      <w:r w:rsidRPr="009452C9">
        <w:rPr>
          <w:rFonts w:asciiTheme="minorHAnsi" w:hAnsiTheme="minorHAnsi"/>
          <w:bCs/>
        </w:rPr>
        <w:t>Updates</w:t>
      </w:r>
      <w:r w:rsidR="00BD04F2">
        <w:rPr>
          <w:rFonts w:asciiTheme="minorHAnsi" w:hAnsiTheme="minorHAnsi"/>
          <w:bCs/>
        </w:rPr>
        <w:t>: Hispanic Serving Institution (HSI) steering committee; Chris Chavez (SOJC)</w:t>
      </w:r>
    </w:p>
    <w:p w14:paraId="178AFCF3" w14:textId="77777777" w:rsidR="00080544" w:rsidRDefault="00080544" w:rsidP="00080544">
      <w:pPr>
        <w:spacing w:after="0" w:line="240" w:lineRule="auto"/>
        <w:rPr>
          <w:rFonts w:asciiTheme="minorHAnsi" w:hAnsiTheme="minorHAnsi"/>
          <w:bCs/>
        </w:rPr>
      </w:pPr>
    </w:p>
    <w:p w14:paraId="38A78FAA" w14:textId="24A98CCB" w:rsidR="00080544" w:rsidRPr="009452C9" w:rsidRDefault="00080544" w:rsidP="00080544">
      <w:pPr>
        <w:spacing w:after="0" w:line="240" w:lineRule="auto"/>
        <w:rPr>
          <w:rFonts w:asciiTheme="minorHAnsi" w:hAnsiTheme="minorHAnsi"/>
          <w:bCs/>
        </w:rPr>
      </w:pPr>
      <w:r>
        <w:rPr>
          <w:rFonts w:asciiTheme="minorHAnsi" w:hAnsiTheme="minorHAnsi"/>
          <w:bCs/>
        </w:rPr>
        <w:t xml:space="preserve">Postponed until next senate meeting. </w:t>
      </w:r>
    </w:p>
    <w:p w14:paraId="2E6DDF2F" w14:textId="77777777" w:rsidR="00DB53B0" w:rsidRPr="00E76D9C" w:rsidRDefault="00DB53B0" w:rsidP="00E76D9C">
      <w:pPr>
        <w:spacing w:after="0" w:line="259" w:lineRule="auto"/>
        <w:rPr>
          <w:rFonts w:asciiTheme="minorHAnsi" w:hAnsiTheme="minorHAnsi"/>
          <w:bCs/>
        </w:rPr>
      </w:pPr>
    </w:p>
    <w:p w14:paraId="3F04A852" w14:textId="4A16A867" w:rsidR="00642428" w:rsidRDefault="00642428" w:rsidP="00642428">
      <w:pPr>
        <w:spacing w:after="0" w:line="259" w:lineRule="auto"/>
        <w:rPr>
          <w:rFonts w:asciiTheme="minorHAnsi" w:hAnsiTheme="minorHAnsi"/>
          <w:bCs/>
        </w:rPr>
      </w:pPr>
      <w:r>
        <w:rPr>
          <w:rFonts w:asciiTheme="minorHAnsi" w:hAnsiTheme="minorHAnsi"/>
          <w:b/>
          <w:sz w:val="32"/>
          <w:szCs w:val="32"/>
          <w:u w:val="single"/>
        </w:rPr>
        <w:t>Notice of Motion</w:t>
      </w:r>
      <w:r w:rsidRPr="00642428">
        <w:rPr>
          <w:rFonts w:asciiTheme="minorHAnsi" w:hAnsiTheme="minorHAnsi"/>
          <w:b/>
          <w:sz w:val="32"/>
          <w:szCs w:val="32"/>
        </w:rPr>
        <w:t xml:space="preserve">: </w:t>
      </w:r>
    </w:p>
    <w:p w14:paraId="67FEE060" w14:textId="77777777" w:rsidR="00080544" w:rsidRPr="00080544" w:rsidRDefault="00080544" w:rsidP="00642428">
      <w:pPr>
        <w:spacing w:after="0" w:line="259" w:lineRule="auto"/>
        <w:rPr>
          <w:rFonts w:asciiTheme="minorHAnsi" w:hAnsiTheme="minorHAnsi"/>
          <w:bCs/>
          <w:sz w:val="10"/>
          <w:szCs w:val="10"/>
        </w:rPr>
      </w:pPr>
    </w:p>
    <w:p w14:paraId="27C5E951" w14:textId="5ED96B1F" w:rsidR="00080544" w:rsidRPr="00080544" w:rsidRDefault="00080544" w:rsidP="00080544">
      <w:pPr>
        <w:pStyle w:val="ListParagraph"/>
        <w:numPr>
          <w:ilvl w:val="0"/>
          <w:numId w:val="7"/>
        </w:numPr>
        <w:spacing w:after="0" w:line="259" w:lineRule="auto"/>
        <w:rPr>
          <w:rFonts w:asciiTheme="minorHAnsi" w:hAnsiTheme="minorHAnsi"/>
          <w:bCs/>
        </w:rPr>
      </w:pPr>
      <w:r>
        <w:rPr>
          <w:rFonts w:asciiTheme="minorHAnsi" w:hAnsiTheme="minorHAnsi"/>
          <w:bCs/>
        </w:rPr>
        <w:t>Quality of drinking water</w:t>
      </w:r>
      <w:r w:rsidR="007C0A3A">
        <w:rPr>
          <w:rFonts w:asciiTheme="minorHAnsi" w:hAnsiTheme="minorHAnsi"/>
          <w:bCs/>
        </w:rPr>
        <w:t xml:space="preserve"> and lead exposure via the </w:t>
      </w:r>
      <w:r>
        <w:rPr>
          <w:rFonts w:asciiTheme="minorHAnsi" w:hAnsiTheme="minorHAnsi"/>
          <w:bCs/>
        </w:rPr>
        <w:t>water fountain</w:t>
      </w:r>
      <w:r w:rsidR="007C0A3A">
        <w:rPr>
          <w:rFonts w:asciiTheme="minorHAnsi" w:hAnsiTheme="minorHAnsi"/>
          <w:bCs/>
        </w:rPr>
        <w:t xml:space="preserve">s on campus; </w:t>
      </w:r>
      <w:r>
        <w:rPr>
          <w:rFonts w:asciiTheme="minorHAnsi" w:hAnsiTheme="minorHAnsi"/>
          <w:bCs/>
        </w:rPr>
        <w:t>Raoul Lievanos</w:t>
      </w:r>
    </w:p>
    <w:p w14:paraId="7472679F" w14:textId="77777777" w:rsidR="00080544" w:rsidRPr="00080544" w:rsidRDefault="00080544" w:rsidP="00642428">
      <w:pPr>
        <w:spacing w:after="0" w:line="259" w:lineRule="auto"/>
        <w:rPr>
          <w:rFonts w:asciiTheme="minorHAnsi" w:hAnsiTheme="minorHAnsi"/>
          <w:sz w:val="10"/>
          <w:szCs w:val="10"/>
        </w:rPr>
      </w:pPr>
    </w:p>
    <w:p w14:paraId="0B9F0642" w14:textId="1331F232" w:rsidR="002F178A" w:rsidRPr="00D76751"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D76751">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lastRenderedPageBreak/>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6030D0">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0A2F1566"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BD04F2">
        <w:rPr>
          <w:rFonts w:asciiTheme="minorHAnsi" w:eastAsiaTheme="minorEastAsia" w:hAnsiTheme="minorHAnsi" w:cstheme="minorHAnsi"/>
          <w:bCs/>
          <w:sz w:val="24"/>
          <w:szCs w:val="24"/>
        </w:rPr>
        <w:t xml:space="preserve"> </w:t>
      </w:r>
      <w:r w:rsidR="006030D0">
        <w:rPr>
          <w:rFonts w:asciiTheme="minorHAnsi" w:eastAsiaTheme="minorEastAsia" w:hAnsiTheme="minorHAnsi" w:cstheme="minorHAnsi"/>
          <w:bCs/>
          <w:sz w:val="24"/>
          <w:szCs w:val="24"/>
        </w:rPr>
        <w:t>Taliek Lopez-Duboff, Matthias Vogel, Chantelle Russell, Won Kim, Edward Davis, Alejandro Vallega, Anthony Hornof, Jay Butler, Rachel DiNitto, Kathy Stroud, Pedro Garcia-Caro, Jana Prikryl, David Cosottile, Kate Mills, Melynda Casement, Beth Harn, Chiara Gasparini, Andy Winden, Harinder Khalsa, Jamie Dillon, Eric Corwin, Erin Beck, Jiabin Wu, Yoav Dubinsky, Erin McKenna, Jimmy Howard, Mohamed Mounir, Jane Cramer, Kersey Bars, Raoul Lievanos, Micah Warren, Andrew Ducharme, Eren Cil, Daniel Miller, John Arndt, Liz Sgro, Barbara Mossberg, Bob Choquette, Katherine Donaldson, Daniel Dugger, Erica Bornstein.</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157FCDE"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9E1F0C">
        <w:rPr>
          <w:rFonts w:asciiTheme="minorHAnsi" w:eastAsiaTheme="minorEastAsia" w:hAnsiTheme="minorHAnsi" w:cstheme="minorHAnsi"/>
          <w:bCs/>
          <w:sz w:val="24"/>
          <w:szCs w:val="24"/>
        </w:rPr>
        <w:t xml:space="preserve">Mark Hammond. </w:t>
      </w:r>
    </w:p>
    <w:p w14:paraId="4024F287" w14:textId="10EDB50B" w:rsidR="001D6848" w:rsidRPr="00933859" w:rsidRDefault="001D6848" w:rsidP="006030D0">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6030D0">
        <w:rPr>
          <w:rFonts w:asciiTheme="minorHAnsi" w:eastAsiaTheme="minorEastAsia" w:hAnsiTheme="minorHAnsi" w:cstheme="minorHAnsi"/>
          <w:bCs/>
          <w:sz w:val="24"/>
          <w:szCs w:val="24"/>
        </w:rPr>
        <w:t xml:space="preserve">Saul, Kaleigh Bronson-Cook, Kassy Fisher, Jagdeep Bala, Annie Aguiar, Cindy Bandow, Kody Kelleher, Leslie McLees, Nicole Commissiong, Jeslyn Everitt, Julia Pomerenk, Sasha Love, Cheyney Ryan, Allison Blade, Sunny Childers, Charlotte Moats-Gallagher, Alison Helzer, Cy Abbott, Maya Feldman-Dragich, T, Jason S., Gerard Sandoval, Michael Dreiling, Ben Schorzman, Dianne, Chris Long (University Provost), Sarah Strickler, Chris Chavez, Jasmine Samara. </w:t>
      </w: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7191586D" w:rsidR="00642428" w:rsidRDefault="00642428" w:rsidP="00056D5F">
    <w:pPr>
      <w:pStyle w:val="Footer"/>
      <w:jc w:val="right"/>
    </w:pPr>
    <w:r>
      <w:rPr>
        <w:i/>
      </w:rPr>
      <w:t>University Senate 20</w:t>
    </w:r>
    <w:r w:rsidR="00393932">
      <w:rPr>
        <w:i/>
      </w:rPr>
      <w:t>2</w:t>
    </w:r>
    <w:r w:rsidR="00574B16">
      <w:rPr>
        <w:i/>
      </w:rPr>
      <w:t>4</w:t>
    </w:r>
    <w:r>
      <w:rPr>
        <w:i/>
      </w:rPr>
      <w:t>-202</w:t>
    </w:r>
    <w:r w:rsidR="00574B16">
      <w:rPr>
        <w:i/>
      </w:rPr>
      <w:t>5</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66A0C"/>
    <w:multiLevelType w:val="multilevel"/>
    <w:tmpl w:val="19F4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27867"/>
    <w:multiLevelType w:val="multilevel"/>
    <w:tmpl w:val="BA44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108B5"/>
    <w:multiLevelType w:val="hybridMultilevel"/>
    <w:tmpl w:val="40BE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1"/>
  </w:num>
  <w:num w:numId="2" w16cid:durableId="1116679043">
    <w:abstractNumId w:val="11"/>
  </w:num>
  <w:num w:numId="3" w16cid:durableId="1370959193">
    <w:abstractNumId w:val="26"/>
  </w:num>
  <w:num w:numId="4" w16cid:durableId="1177385336">
    <w:abstractNumId w:val="8"/>
  </w:num>
  <w:num w:numId="5" w16cid:durableId="716588768">
    <w:abstractNumId w:val="20"/>
  </w:num>
  <w:num w:numId="6" w16cid:durableId="433088314">
    <w:abstractNumId w:val="4"/>
  </w:num>
  <w:num w:numId="7" w16cid:durableId="927039181">
    <w:abstractNumId w:val="18"/>
  </w:num>
  <w:num w:numId="8" w16cid:durableId="295528309">
    <w:abstractNumId w:val="19"/>
  </w:num>
  <w:num w:numId="9" w16cid:durableId="1393456827">
    <w:abstractNumId w:val="15"/>
  </w:num>
  <w:num w:numId="10" w16cid:durableId="1440640501">
    <w:abstractNumId w:val="9"/>
  </w:num>
  <w:num w:numId="11" w16cid:durableId="2087922456">
    <w:abstractNumId w:val="7"/>
  </w:num>
  <w:num w:numId="12" w16cid:durableId="1100561608">
    <w:abstractNumId w:val="27"/>
  </w:num>
  <w:num w:numId="13" w16cid:durableId="1713650443">
    <w:abstractNumId w:val="14"/>
  </w:num>
  <w:num w:numId="14" w16cid:durableId="1087732531">
    <w:abstractNumId w:val="0"/>
  </w:num>
  <w:num w:numId="15" w16cid:durableId="1554732880">
    <w:abstractNumId w:val="6"/>
  </w:num>
  <w:num w:numId="16" w16cid:durableId="2077778638">
    <w:abstractNumId w:val="5"/>
  </w:num>
  <w:num w:numId="17" w16cid:durableId="1507860052">
    <w:abstractNumId w:val="3"/>
  </w:num>
  <w:num w:numId="18" w16cid:durableId="1045134788">
    <w:abstractNumId w:val="23"/>
  </w:num>
  <w:num w:numId="19" w16cid:durableId="1375303835">
    <w:abstractNumId w:val="24"/>
  </w:num>
  <w:num w:numId="20" w16cid:durableId="1382174770">
    <w:abstractNumId w:val="22"/>
  </w:num>
  <w:num w:numId="21" w16cid:durableId="1363626892">
    <w:abstractNumId w:val="1"/>
  </w:num>
  <w:num w:numId="22" w16cid:durableId="499202265">
    <w:abstractNumId w:val="2"/>
  </w:num>
  <w:num w:numId="23" w16cid:durableId="1447119033">
    <w:abstractNumId w:val="10"/>
  </w:num>
  <w:num w:numId="24" w16cid:durableId="2099598240">
    <w:abstractNumId w:val="25"/>
  </w:num>
  <w:num w:numId="25" w16cid:durableId="1668941927">
    <w:abstractNumId w:val="12"/>
  </w:num>
  <w:num w:numId="26" w16cid:durableId="1563714471">
    <w:abstractNumId w:val="13"/>
  </w:num>
  <w:num w:numId="27" w16cid:durableId="48654236">
    <w:abstractNumId w:val="16"/>
  </w:num>
  <w:num w:numId="28" w16cid:durableId="5464540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3169"/>
    <w:rsid w:val="00056D5F"/>
    <w:rsid w:val="00064CE4"/>
    <w:rsid w:val="00080544"/>
    <w:rsid w:val="000A256C"/>
    <w:rsid w:val="000D04DD"/>
    <w:rsid w:val="00103618"/>
    <w:rsid w:val="00105F2F"/>
    <w:rsid w:val="001130EF"/>
    <w:rsid w:val="0013337F"/>
    <w:rsid w:val="001A238F"/>
    <w:rsid w:val="001D6848"/>
    <w:rsid w:val="00210C27"/>
    <w:rsid w:val="00273763"/>
    <w:rsid w:val="002A4316"/>
    <w:rsid w:val="002B5037"/>
    <w:rsid w:val="002F178A"/>
    <w:rsid w:val="002F1BF0"/>
    <w:rsid w:val="00347A74"/>
    <w:rsid w:val="0037434C"/>
    <w:rsid w:val="00381D22"/>
    <w:rsid w:val="00393932"/>
    <w:rsid w:val="003B31B8"/>
    <w:rsid w:val="003C5924"/>
    <w:rsid w:val="003E3540"/>
    <w:rsid w:val="003E789D"/>
    <w:rsid w:val="003F0B53"/>
    <w:rsid w:val="003F4E90"/>
    <w:rsid w:val="003F7D02"/>
    <w:rsid w:val="004216D2"/>
    <w:rsid w:val="0043139A"/>
    <w:rsid w:val="004676F4"/>
    <w:rsid w:val="0048127F"/>
    <w:rsid w:val="00497BC7"/>
    <w:rsid w:val="004C2973"/>
    <w:rsid w:val="004C4DA0"/>
    <w:rsid w:val="004E5BDD"/>
    <w:rsid w:val="00574B16"/>
    <w:rsid w:val="005C2BA5"/>
    <w:rsid w:val="005D2995"/>
    <w:rsid w:val="005E173F"/>
    <w:rsid w:val="006003C3"/>
    <w:rsid w:val="006030D0"/>
    <w:rsid w:val="00642428"/>
    <w:rsid w:val="006652CF"/>
    <w:rsid w:val="0068174C"/>
    <w:rsid w:val="0068683C"/>
    <w:rsid w:val="006C2386"/>
    <w:rsid w:val="006F4F7F"/>
    <w:rsid w:val="00723637"/>
    <w:rsid w:val="00782D18"/>
    <w:rsid w:val="007C0A3A"/>
    <w:rsid w:val="008263EF"/>
    <w:rsid w:val="00847956"/>
    <w:rsid w:val="00853050"/>
    <w:rsid w:val="008559B1"/>
    <w:rsid w:val="008C3245"/>
    <w:rsid w:val="008F5F48"/>
    <w:rsid w:val="00933859"/>
    <w:rsid w:val="009452C9"/>
    <w:rsid w:val="009B02D5"/>
    <w:rsid w:val="009B140E"/>
    <w:rsid w:val="009E1F0C"/>
    <w:rsid w:val="00A206B8"/>
    <w:rsid w:val="00A3415E"/>
    <w:rsid w:val="00A467FF"/>
    <w:rsid w:val="00AE3FE1"/>
    <w:rsid w:val="00BB6434"/>
    <w:rsid w:val="00BC7229"/>
    <w:rsid w:val="00BD04F2"/>
    <w:rsid w:val="00C12E99"/>
    <w:rsid w:val="00C33497"/>
    <w:rsid w:val="00C778A4"/>
    <w:rsid w:val="00CB2607"/>
    <w:rsid w:val="00CB4A1A"/>
    <w:rsid w:val="00CD0F7E"/>
    <w:rsid w:val="00CF4B90"/>
    <w:rsid w:val="00D137F0"/>
    <w:rsid w:val="00D41CBF"/>
    <w:rsid w:val="00D42E80"/>
    <w:rsid w:val="00D73F8F"/>
    <w:rsid w:val="00D74CDA"/>
    <w:rsid w:val="00D76751"/>
    <w:rsid w:val="00DB53B0"/>
    <w:rsid w:val="00DC5675"/>
    <w:rsid w:val="00DD1F96"/>
    <w:rsid w:val="00DF5CC9"/>
    <w:rsid w:val="00E03BE2"/>
    <w:rsid w:val="00E05E38"/>
    <w:rsid w:val="00E5150E"/>
    <w:rsid w:val="00E76D9C"/>
    <w:rsid w:val="00E81F11"/>
    <w:rsid w:val="00EA1A77"/>
    <w:rsid w:val="00F13461"/>
    <w:rsid w:val="00F36EA6"/>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34319125">
      <w:bodyDiv w:val="1"/>
      <w:marLeft w:val="0"/>
      <w:marRight w:val="0"/>
      <w:marTop w:val="0"/>
      <w:marBottom w:val="0"/>
      <w:divBdr>
        <w:top w:val="none" w:sz="0" w:space="0" w:color="auto"/>
        <w:left w:val="none" w:sz="0" w:space="0" w:color="auto"/>
        <w:bottom w:val="none" w:sz="0" w:space="0" w:color="auto"/>
        <w:right w:val="none" w:sz="0" w:space="0" w:color="auto"/>
      </w:divBdr>
    </w:div>
    <w:div w:id="235088462">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7981365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7343087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19383583">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5-06/Task%20Force_Ethical%20Investing_final%20repor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425-23-changes-criteria-awarding-latin-hon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425-22-establishment-gp-grade-pending-grade-pending-student-conduct-c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425-24-updated-student-religious-accommodations-procedures" TargetMode="External"/><Relationship Id="rId4" Type="http://schemas.openxmlformats.org/officeDocument/2006/relationships/settings" Target="settings.xml"/><Relationship Id="rId9" Type="http://schemas.openxmlformats.org/officeDocument/2006/relationships/hyperlink" Target="https://senate.uoregon.edu/sites/default/files/2025-05/Senate%20Mtg%20minutes_04.30.202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28</cp:revision>
  <dcterms:created xsi:type="dcterms:W3CDTF">2025-05-21T21:44:00Z</dcterms:created>
  <dcterms:modified xsi:type="dcterms:W3CDTF">2025-06-04T19:14:00Z</dcterms:modified>
</cp:coreProperties>
</file>