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3E3221"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2C4A526E" w:rsidR="00056D5F" w:rsidRDefault="000D1296" w:rsidP="006F4F7F">
      <w:pPr>
        <w:spacing w:after="0" w:line="259" w:lineRule="auto"/>
        <w:rPr>
          <w:rFonts w:asciiTheme="minorHAnsi" w:hAnsiTheme="minorHAnsi"/>
          <w:b/>
          <w:sz w:val="24"/>
          <w:szCs w:val="32"/>
        </w:rPr>
      </w:pPr>
      <w:r>
        <w:rPr>
          <w:rFonts w:asciiTheme="minorHAnsi" w:hAnsiTheme="minorHAnsi"/>
          <w:b/>
          <w:sz w:val="24"/>
          <w:szCs w:val="32"/>
        </w:rPr>
        <w:t>October</w:t>
      </w:r>
      <w:r w:rsidR="00782D18">
        <w:rPr>
          <w:rFonts w:asciiTheme="minorHAnsi" w:hAnsiTheme="minorHAnsi"/>
          <w:b/>
          <w:sz w:val="24"/>
          <w:szCs w:val="32"/>
        </w:rPr>
        <w:t xml:space="preserve"> </w:t>
      </w:r>
      <w:r w:rsidR="000D2ED2">
        <w:rPr>
          <w:rFonts w:asciiTheme="minorHAnsi" w:hAnsiTheme="minorHAnsi"/>
          <w:b/>
          <w:sz w:val="24"/>
          <w:szCs w:val="32"/>
        </w:rPr>
        <w:t>29</w:t>
      </w:r>
      <w:r w:rsidR="00064CE4">
        <w:rPr>
          <w:rFonts w:asciiTheme="minorHAnsi" w:hAnsiTheme="minorHAnsi"/>
          <w:b/>
          <w:sz w:val="24"/>
          <w:szCs w:val="32"/>
        </w:rPr>
        <w:t>, 202</w:t>
      </w:r>
      <w:r w:rsidR="00273763">
        <w:rPr>
          <w:rFonts w:asciiTheme="minorHAnsi" w:hAnsiTheme="minorHAnsi"/>
          <w:b/>
          <w:sz w:val="24"/>
          <w:szCs w:val="32"/>
        </w:rPr>
        <w:t>5</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3E3221"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1ADCDBD"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6652CF">
        <w:rPr>
          <w:rFonts w:asciiTheme="minorHAnsi" w:hAnsiTheme="minorHAnsi"/>
          <w:sz w:val="24"/>
          <w:szCs w:val="32"/>
        </w:rPr>
        <w:t>3</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EBB904B"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p>
    <w:p w14:paraId="2A7CA4CE" w14:textId="6717F402" w:rsidR="008C3245" w:rsidRDefault="00D56B60"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We are aware of the national discussion regarding the proposed compact from the federal administration directed to higher education and </w:t>
      </w:r>
      <w:r w:rsidR="003E3221">
        <w:rPr>
          <w:rFonts w:asciiTheme="minorHAnsi" w:hAnsiTheme="minorHAnsi"/>
          <w:iCs/>
          <w:sz w:val="24"/>
          <w:szCs w:val="32"/>
        </w:rPr>
        <w:t>have</w:t>
      </w:r>
      <w:r>
        <w:rPr>
          <w:rFonts w:asciiTheme="minorHAnsi" w:hAnsiTheme="minorHAnsi"/>
          <w:iCs/>
          <w:sz w:val="24"/>
          <w:szCs w:val="32"/>
        </w:rPr>
        <w:t xml:space="preserve"> develop</w:t>
      </w:r>
      <w:r w:rsidR="003E3221">
        <w:rPr>
          <w:rFonts w:asciiTheme="minorHAnsi" w:hAnsiTheme="minorHAnsi"/>
          <w:iCs/>
          <w:sz w:val="24"/>
          <w:szCs w:val="32"/>
        </w:rPr>
        <w:t xml:space="preserve">ed </w:t>
      </w:r>
      <w:r>
        <w:rPr>
          <w:rFonts w:asciiTheme="minorHAnsi" w:hAnsiTheme="minorHAnsi"/>
          <w:iCs/>
          <w:sz w:val="24"/>
          <w:szCs w:val="32"/>
        </w:rPr>
        <w:t>a</w:t>
      </w:r>
      <w:r w:rsidR="003E3221">
        <w:rPr>
          <w:rFonts w:asciiTheme="minorHAnsi" w:hAnsiTheme="minorHAnsi"/>
          <w:iCs/>
          <w:sz w:val="24"/>
          <w:szCs w:val="32"/>
        </w:rPr>
        <w:t>n amendment to the draft</w:t>
      </w:r>
      <w:r>
        <w:rPr>
          <w:rFonts w:asciiTheme="minorHAnsi" w:hAnsiTheme="minorHAnsi"/>
          <w:iCs/>
          <w:sz w:val="24"/>
          <w:szCs w:val="32"/>
        </w:rPr>
        <w:t xml:space="preserve"> resolution regarding the UO Senate’s position on the proposal. </w:t>
      </w:r>
      <w:r w:rsidR="003E3221">
        <w:rPr>
          <w:rFonts w:asciiTheme="minorHAnsi" w:hAnsiTheme="minorHAnsi"/>
          <w:iCs/>
          <w:sz w:val="24"/>
          <w:szCs w:val="32"/>
        </w:rPr>
        <w:t xml:space="preserve">You will see that amendment later during this meeting. </w:t>
      </w:r>
    </w:p>
    <w:p w14:paraId="77B126CC" w14:textId="4F1F6994" w:rsidR="00D56B60" w:rsidRPr="00D56B60" w:rsidRDefault="00D56B60" w:rsidP="00D56B60">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At the next UO Senate meeting there will be updates from Melynda Casement, chair of the Senate Budget Committee and a presentation on the new Elements software platform. </w:t>
      </w:r>
    </w:p>
    <w:p w14:paraId="2A7F9F2B" w14:textId="1EBF1F20" w:rsidR="008C3245" w:rsidRDefault="0005630A"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Julia Morrill – Associate Dean/Dir of Basic Needs</w:t>
      </w:r>
    </w:p>
    <w:p w14:paraId="53382F68" w14:textId="24C42C06" w:rsidR="00D56B60" w:rsidRDefault="00D56B60" w:rsidP="00D56B60">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UO Basic Needs Program is collaborating with Episcopal Campus Ministries for an off-campus food pantry in case the government shutdown continues and SNAP benefits are not administered.</w:t>
      </w:r>
    </w:p>
    <w:p w14:paraId="7D825AD7" w14:textId="4702E65E" w:rsidR="00D56B60" w:rsidRDefault="00D56B60" w:rsidP="00D56B60">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We have links on our website with additional resources and information for folks looking for ways to support our students during these challenges</w:t>
      </w:r>
      <w:r w:rsidR="00CB579A">
        <w:rPr>
          <w:rFonts w:asciiTheme="minorHAnsi" w:hAnsiTheme="minorHAnsi"/>
          <w:iCs/>
          <w:sz w:val="24"/>
          <w:szCs w:val="32"/>
        </w:rPr>
        <w:t xml:space="preserve">, including multiple links to our Basic Needs Assistance Form which can be filled out by affected students of concerned parties on behalf of specific students. </w:t>
      </w:r>
    </w:p>
    <w:p w14:paraId="70AA1A2D" w14:textId="2C7D8CD0" w:rsidR="00CB579A" w:rsidRDefault="00CB579A" w:rsidP="00D56B60">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Information is being shared through Basic Needs website, UO Instagram account, in collaboration with the ASUO, and we are drafting an email to go out to all students.</w:t>
      </w:r>
    </w:p>
    <w:p w14:paraId="45CA42E1" w14:textId="7892DCE9"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proofErr w:type="spellStart"/>
      <w:r w:rsidR="000D1296">
        <w:rPr>
          <w:rFonts w:asciiTheme="minorHAnsi" w:hAnsiTheme="minorHAnsi"/>
          <w:iCs/>
          <w:sz w:val="24"/>
          <w:szCs w:val="32"/>
        </w:rPr>
        <w:t>Quadrian</w:t>
      </w:r>
      <w:proofErr w:type="spellEnd"/>
      <w:r w:rsidR="000D1296">
        <w:rPr>
          <w:rFonts w:asciiTheme="minorHAnsi" w:hAnsiTheme="minorHAnsi"/>
          <w:iCs/>
          <w:sz w:val="24"/>
          <w:szCs w:val="32"/>
        </w:rPr>
        <w:t xml:space="preserve"> Gill</w:t>
      </w:r>
    </w:p>
    <w:p w14:paraId="70FC0DB2" w14:textId="65D412EF" w:rsidR="005C2BA5" w:rsidRDefault="00455A97"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is still in the midst of our budget season and will have more updates on that soon.</w:t>
      </w:r>
    </w:p>
    <w:p w14:paraId="179CA4F0" w14:textId="274354BC" w:rsidR="00455A97" w:rsidRDefault="00455A97"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We are drafting several resolutions, including one on solutions to improve the UO Code of Conduct process to make it more transparent and include more student input, and another on a Green New Deal for the University of Oregon.</w:t>
      </w:r>
    </w:p>
    <w:p w14:paraId="7472D59A" w14:textId="7A8738AC" w:rsidR="00455A97" w:rsidRDefault="00455A97"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Also, we are planning large town hall events we are calling State of the University to increase student access to information and encourage broader engagement with the university as a whole. </w:t>
      </w:r>
    </w:p>
    <w:p w14:paraId="26E55A33" w14:textId="77777777" w:rsidR="005C2BA5" w:rsidRPr="000D1296" w:rsidRDefault="005C2BA5" w:rsidP="000D1296">
      <w:pPr>
        <w:spacing w:after="0" w:line="259" w:lineRule="auto"/>
        <w:rPr>
          <w:rFonts w:asciiTheme="minorHAnsi" w:hAnsiTheme="minorHAnsi"/>
          <w:iCs/>
          <w:sz w:val="24"/>
          <w:szCs w:val="32"/>
        </w:rPr>
      </w:pP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1797667D" w:rsidR="009452C9" w:rsidRPr="000D2ED2" w:rsidRDefault="000D2ED2" w:rsidP="000D2ED2">
      <w:pPr>
        <w:pStyle w:val="ListParagraph"/>
        <w:numPr>
          <w:ilvl w:val="0"/>
          <w:numId w:val="10"/>
        </w:numPr>
        <w:spacing w:after="0" w:line="259" w:lineRule="auto"/>
        <w:rPr>
          <w:rFonts w:asciiTheme="minorHAnsi" w:eastAsiaTheme="minorEastAsia" w:hAnsiTheme="minorHAnsi" w:cs="Arial"/>
          <w:iCs/>
          <w:szCs w:val="24"/>
        </w:rPr>
      </w:pPr>
      <w:r>
        <w:lastRenderedPageBreak/>
        <w:t>October 8, 2025</w:t>
      </w:r>
    </w:p>
    <w:p w14:paraId="0F3E395A" w14:textId="38830784" w:rsidR="00064CE4" w:rsidRPr="003C351D" w:rsidRDefault="00064CE4" w:rsidP="00056D5F">
      <w:pPr>
        <w:spacing w:after="0" w:line="259" w:lineRule="auto"/>
        <w:rPr>
          <w:rFonts w:asciiTheme="minorHAnsi" w:eastAsiaTheme="minorEastAsia" w:hAnsiTheme="minorHAnsi" w:cs="Arial"/>
          <w:iCs/>
          <w:sz w:val="10"/>
          <w:szCs w:val="10"/>
        </w:rPr>
      </w:pPr>
    </w:p>
    <w:p w14:paraId="775E20E4" w14:textId="09F2EE4C" w:rsidR="000D1296" w:rsidRPr="00CF4B90" w:rsidRDefault="003C351D"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1913892B"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0D2ED2">
        <w:rPr>
          <w:rFonts w:asciiTheme="minorHAnsi" w:hAnsiTheme="minorHAnsi"/>
          <w:bCs/>
        </w:rPr>
        <w:t>Provost Chris Long</w:t>
      </w:r>
    </w:p>
    <w:p w14:paraId="50568135" w14:textId="676B1071" w:rsidR="001438BD" w:rsidRDefault="001438BD"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I would like to share a heartening quote from a recent Forbes article highlighting what they call the rise of the Vibe school in college admissions: “The University of Oregon attracts independent, creative students who value strong academic programs alongside opportunities to develop new ideas. Its ethos is forward-looking rather than traditional, with a culture that encourages innovation, leadership, and intellectual curiosity.” </w:t>
      </w:r>
      <w:r w:rsidR="00DC648F">
        <w:rPr>
          <w:rFonts w:asciiTheme="minorHAnsi" w:hAnsiTheme="minorHAnsi"/>
          <w:bCs/>
          <w:sz w:val="24"/>
          <w:szCs w:val="24"/>
        </w:rPr>
        <w:t xml:space="preserve">At a time when higher education is under attack, the UO remains a preferred academic destination with a distinctive campus culture that is widely recognized as purposeful, caring and cool. </w:t>
      </w:r>
    </w:p>
    <w:p w14:paraId="5DC4F10E" w14:textId="48E29B58" w:rsidR="009B02D5" w:rsidRPr="00DC648F" w:rsidRDefault="00DC648F" w:rsidP="00DC648F">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Oregon Rising goals: we are experiencing a 4% increase in students taking 15 credits or more this fall, contributing to the goal of timely graduation. We appreciate the UO Senate’s work in streamlining registration holds and believe this has contributed to the progress we are seeing. </w:t>
      </w:r>
    </w:p>
    <w:p w14:paraId="1A1438A6" w14:textId="2B3A140C" w:rsidR="00E2044C" w:rsidRPr="00DC648F" w:rsidRDefault="00E2044C" w:rsidP="00DC648F">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Curriculum complexity</w:t>
      </w:r>
      <w:r w:rsidR="00DC648F">
        <w:rPr>
          <w:rFonts w:asciiTheme="minorHAnsi" w:hAnsiTheme="minorHAnsi"/>
          <w:bCs/>
          <w:sz w:val="24"/>
          <w:szCs w:val="24"/>
        </w:rPr>
        <w:t xml:space="preserve"> – it is important that we continue revising and refining our offerings to align with the changing interests of our students and we appreciate the UO Senate’s work , particularly around the new program proposals in development and coming your way for review this term.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4ADD68CD" w14:textId="77777777" w:rsidR="000D2ED2" w:rsidRDefault="000D2ED2" w:rsidP="000D2ED2">
      <w:pPr>
        <w:numPr>
          <w:ilvl w:val="0"/>
          <w:numId w:val="29"/>
        </w:numPr>
        <w:shd w:val="clear" w:color="auto" w:fill="FFFFFF"/>
        <w:spacing w:after="0" w:line="240" w:lineRule="auto"/>
        <w:rPr>
          <w:rFonts w:asciiTheme="minorHAnsi" w:hAnsiTheme="minorHAnsi" w:cstheme="minorHAnsi"/>
          <w:color w:val="000000"/>
          <w:shd w:val="clear" w:color="auto" w:fill="FFFFFF"/>
        </w:rPr>
      </w:pPr>
      <w:r w:rsidRPr="000D2ED2">
        <w:rPr>
          <w:rFonts w:asciiTheme="minorHAnsi" w:hAnsiTheme="minorHAnsi" w:cstheme="minorHAnsi"/>
          <w:color w:val="000000"/>
          <w:shd w:val="clear" w:color="auto" w:fill="FFFFFF"/>
        </w:rPr>
        <w:t>Vote: </w:t>
      </w:r>
      <w:hyperlink r:id="rId8" w:tgtFrame="_blank" w:history="1">
        <w:r w:rsidRPr="000D2ED2">
          <w:rPr>
            <w:rStyle w:val="Hyperlink"/>
            <w:rFonts w:asciiTheme="minorHAnsi" w:hAnsiTheme="minorHAnsi" w:cstheme="minorHAnsi"/>
            <w:shd w:val="clear" w:color="auto" w:fill="FFFFFF"/>
          </w:rPr>
          <w:t>US25/26-01: Procedure to Strengthen Shared Governance</w:t>
        </w:r>
      </w:hyperlink>
      <w:r w:rsidRPr="000D2ED2">
        <w:rPr>
          <w:rFonts w:asciiTheme="minorHAnsi" w:hAnsiTheme="minorHAnsi" w:cstheme="minorHAnsi"/>
          <w:color w:val="000000"/>
          <w:shd w:val="clear" w:color="auto" w:fill="FFFFFF"/>
        </w:rPr>
        <w:t>; Dyana Mason (Senate President, College of Design), Edward Davis (Senate Vice President, Earth Sciences)</w:t>
      </w:r>
    </w:p>
    <w:p w14:paraId="2A46C127" w14:textId="77777777" w:rsidR="000D2ED2" w:rsidRPr="00F80880" w:rsidRDefault="000D2ED2" w:rsidP="000D2ED2">
      <w:pPr>
        <w:shd w:val="clear" w:color="auto" w:fill="FFFFFF"/>
        <w:spacing w:after="0" w:line="240" w:lineRule="auto"/>
        <w:rPr>
          <w:rFonts w:asciiTheme="minorHAnsi" w:hAnsiTheme="minorHAnsi" w:cstheme="minorHAnsi"/>
          <w:color w:val="000000"/>
          <w:sz w:val="10"/>
          <w:szCs w:val="10"/>
          <w:shd w:val="clear" w:color="auto" w:fill="FFFFFF"/>
        </w:rPr>
      </w:pPr>
    </w:p>
    <w:p w14:paraId="7A571684" w14:textId="7A07ACFA" w:rsidR="002F17AF" w:rsidRDefault="002F17AF" w:rsidP="000D2ED2">
      <w:pPr>
        <w:shd w:val="clear" w:color="auto" w:fill="FFFFFF"/>
        <w:spacing w:after="0" w:line="240" w:lineRule="auto"/>
        <w:rPr>
          <w:rFonts w:asciiTheme="minorHAnsi" w:hAnsiTheme="minorHAnsi" w:cstheme="minorHAnsi"/>
          <w:color w:val="000000"/>
          <w:shd w:val="clear" w:color="auto" w:fill="FFFFFF"/>
        </w:rPr>
      </w:pPr>
      <w:proofErr w:type="spellStart"/>
      <w:r w:rsidRPr="004F733E">
        <w:rPr>
          <w:rFonts w:asciiTheme="minorHAnsi" w:hAnsiTheme="minorHAnsi" w:cstheme="minorHAnsi"/>
          <w:b/>
          <w:bCs/>
          <w:color w:val="000000"/>
          <w:shd w:val="clear" w:color="auto" w:fill="FFFFFF"/>
        </w:rPr>
        <w:t>Amendement</w:t>
      </w:r>
      <w:proofErr w:type="spellEnd"/>
      <w:r w:rsidRPr="004F733E">
        <w:rPr>
          <w:rFonts w:asciiTheme="minorHAnsi" w:hAnsiTheme="minorHAnsi" w:cstheme="minorHAnsi"/>
          <w:b/>
          <w:bCs/>
          <w:color w:val="000000"/>
          <w:shd w:val="clear" w:color="auto" w:fill="FFFFFF"/>
        </w:rPr>
        <w:t xml:space="preserve"> approved</w:t>
      </w:r>
      <w:r>
        <w:rPr>
          <w:rFonts w:asciiTheme="minorHAnsi" w:hAnsiTheme="minorHAnsi" w:cstheme="minorHAnsi"/>
          <w:color w:val="000000"/>
          <w:shd w:val="clear" w:color="auto" w:fill="FFFFFF"/>
        </w:rPr>
        <w:t xml:space="preserve"> with 31 yeses, 0 no’s, 0 abstentions</w:t>
      </w:r>
    </w:p>
    <w:p w14:paraId="46AA8EF6" w14:textId="77777777" w:rsidR="002F17AF" w:rsidRDefault="002F17AF" w:rsidP="000D2ED2">
      <w:pPr>
        <w:shd w:val="clear" w:color="auto" w:fill="FFFFFF"/>
        <w:spacing w:after="0" w:line="240" w:lineRule="auto"/>
        <w:rPr>
          <w:rFonts w:asciiTheme="minorHAnsi" w:hAnsiTheme="minorHAnsi" w:cstheme="minorHAnsi"/>
          <w:color w:val="000000"/>
          <w:shd w:val="clear" w:color="auto" w:fill="FFFFFF"/>
        </w:rPr>
      </w:pPr>
    </w:p>
    <w:p w14:paraId="38DF3B77" w14:textId="15039020" w:rsidR="002F17AF" w:rsidRDefault="002F17AF" w:rsidP="000D2ED2">
      <w:pPr>
        <w:shd w:val="clear" w:color="auto" w:fill="FFFFFF"/>
        <w:spacing w:after="0" w:line="240" w:lineRule="auto"/>
        <w:rPr>
          <w:rFonts w:asciiTheme="minorHAnsi" w:hAnsiTheme="minorHAnsi" w:cstheme="minorHAnsi"/>
          <w:color w:val="000000"/>
          <w:shd w:val="clear" w:color="auto" w:fill="FFFFFF"/>
        </w:rPr>
      </w:pPr>
      <w:r w:rsidRPr="004F733E">
        <w:rPr>
          <w:rFonts w:asciiTheme="minorHAnsi" w:hAnsiTheme="minorHAnsi" w:cstheme="minorHAnsi"/>
          <w:b/>
          <w:bCs/>
          <w:color w:val="000000"/>
          <w:shd w:val="clear" w:color="auto" w:fill="FFFFFF"/>
        </w:rPr>
        <w:t>Main motion – approved</w:t>
      </w:r>
      <w:r>
        <w:rPr>
          <w:rFonts w:asciiTheme="minorHAnsi" w:hAnsiTheme="minorHAnsi" w:cstheme="minorHAnsi"/>
          <w:color w:val="000000"/>
          <w:shd w:val="clear" w:color="auto" w:fill="FFFFFF"/>
        </w:rPr>
        <w:t xml:space="preserve"> with 32 yeses, 0 no’s, 0 abstentions. </w:t>
      </w:r>
    </w:p>
    <w:p w14:paraId="1E7B1AEA" w14:textId="77777777" w:rsidR="002F17AF" w:rsidRPr="000D2ED2" w:rsidRDefault="002F17AF" w:rsidP="000D2ED2">
      <w:pPr>
        <w:shd w:val="clear" w:color="auto" w:fill="FFFFFF"/>
        <w:spacing w:after="0" w:line="240" w:lineRule="auto"/>
        <w:rPr>
          <w:rFonts w:asciiTheme="minorHAnsi" w:hAnsiTheme="minorHAnsi" w:cstheme="minorHAnsi"/>
          <w:color w:val="000000"/>
          <w:sz w:val="10"/>
          <w:szCs w:val="10"/>
          <w:shd w:val="clear" w:color="auto" w:fill="FFFFFF"/>
        </w:rPr>
      </w:pPr>
    </w:p>
    <w:p w14:paraId="2B0A5D16" w14:textId="77777777" w:rsidR="000D2ED2" w:rsidRDefault="000D2ED2" w:rsidP="000D2ED2">
      <w:pPr>
        <w:numPr>
          <w:ilvl w:val="0"/>
          <w:numId w:val="29"/>
        </w:numPr>
        <w:shd w:val="clear" w:color="auto" w:fill="FFFFFF"/>
        <w:spacing w:after="0" w:line="240" w:lineRule="auto"/>
        <w:rPr>
          <w:rFonts w:asciiTheme="minorHAnsi" w:hAnsiTheme="minorHAnsi" w:cstheme="minorHAnsi"/>
          <w:color w:val="000000"/>
          <w:shd w:val="clear" w:color="auto" w:fill="FFFFFF"/>
        </w:rPr>
      </w:pPr>
      <w:r w:rsidRPr="000D2ED2">
        <w:rPr>
          <w:rFonts w:asciiTheme="minorHAnsi" w:hAnsiTheme="minorHAnsi" w:cstheme="minorHAnsi"/>
          <w:color w:val="000000"/>
          <w:shd w:val="clear" w:color="auto" w:fill="FFFFFF"/>
        </w:rPr>
        <w:t>Discussion/Vote: </w:t>
      </w:r>
      <w:hyperlink r:id="rId9" w:tgtFrame="_blank" w:history="1">
        <w:r w:rsidRPr="000D2ED2">
          <w:rPr>
            <w:rStyle w:val="Hyperlink"/>
            <w:rFonts w:asciiTheme="minorHAnsi" w:hAnsiTheme="minorHAnsi" w:cstheme="minorHAnsi"/>
            <w:shd w:val="clear" w:color="auto" w:fill="FFFFFF"/>
          </w:rPr>
          <w:t>US 25/26-02: Opposing the "Compact for Academic Excellence in Higher Education"</w:t>
        </w:r>
      </w:hyperlink>
      <w:r w:rsidRPr="000D2ED2">
        <w:rPr>
          <w:rFonts w:asciiTheme="minorHAnsi" w:hAnsiTheme="minorHAnsi" w:cstheme="minorHAnsi"/>
          <w:color w:val="000000"/>
          <w:shd w:val="clear" w:color="auto" w:fill="FFFFFF"/>
        </w:rPr>
        <w:t>; Dyana Mason (Senate President, College of Design), Edward Davis (Senate Vice President, Earth Sciences)</w:t>
      </w:r>
    </w:p>
    <w:p w14:paraId="1344E1F6" w14:textId="77777777" w:rsidR="000D2ED2" w:rsidRPr="00F80880" w:rsidRDefault="000D2ED2" w:rsidP="000D2ED2">
      <w:pPr>
        <w:shd w:val="clear" w:color="auto" w:fill="FFFFFF"/>
        <w:spacing w:after="0" w:line="240" w:lineRule="auto"/>
        <w:rPr>
          <w:rFonts w:asciiTheme="minorHAnsi" w:hAnsiTheme="minorHAnsi" w:cstheme="minorHAnsi"/>
          <w:color w:val="000000"/>
          <w:sz w:val="10"/>
          <w:szCs w:val="10"/>
          <w:shd w:val="clear" w:color="auto" w:fill="FFFFFF"/>
        </w:rPr>
      </w:pPr>
    </w:p>
    <w:p w14:paraId="31C02924" w14:textId="6F71DD62" w:rsidR="000D2ED2" w:rsidRDefault="00F80880" w:rsidP="000D2ED2">
      <w:pPr>
        <w:shd w:val="clear" w:color="auto" w:fill="FFFFFF"/>
        <w:spacing w:after="0" w:line="240" w:lineRule="auto"/>
        <w:rPr>
          <w:rFonts w:asciiTheme="minorHAnsi" w:hAnsiTheme="minorHAnsi" w:cstheme="minorHAnsi"/>
          <w:color w:val="000000"/>
          <w:shd w:val="clear" w:color="auto" w:fill="FFFFFF"/>
        </w:rPr>
      </w:pPr>
      <w:r w:rsidRPr="00330A8C">
        <w:rPr>
          <w:rFonts w:asciiTheme="minorHAnsi" w:hAnsiTheme="minorHAnsi" w:cstheme="minorHAnsi"/>
          <w:b/>
          <w:bCs/>
          <w:color w:val="000000"/>
          <w:shd w:val="clear" w:color="auto" w:fill="FFFFFF"/>
        </w:rPr>
        <w:t>Motion approved</w:t>
      </w:r>
      <w:r>
        <w:rPr>
          <w:rFonts w:asciiTheme="minorHAnsi" w:hAnsiTheme="minorHAnsi" w:cstheme="minorHAnsi"/>
          <w:color w:val="000000"/>
          <w:shd w:val="clear" w:color="auto" w:fill="FFFFFF"/>
        </w:rPr>
        <w:t xml:space="preserve"> with 35 yeses, 0 no’s, 0 abstentions.</w:t>
      </w:r>
    </w:p>
    <w:p w14:paraId="098EBC64" w14:textId="77777777" w:rsidR="00F80880" w:rsidRPr="000D2ED2" w:rsidRDefault="00F80880" w:rsidP="000D2ED2">
      <w:pPr>
        <w:shd w:val="clear" w:color="auto" w:fill="FFFFFF"/>
        <w:spacing w:after="0" w:line="240" w:lineRule="auto"/>
        <w:rPr>
          <w:rFonts w:asciiTheme="minorHAnsi" w:hAnsiTheme="minorHAnsi" w:cstheme="minorHAnsi"/>
          <w:color w:val="000000"/>
          <w:sz w:val="10"/>
          <w:szCs w:val="10"/>
          <w:shd w:val="clear" w:color="auto" w:fill="FFFFFF"/>
        </w:rPr>
      </w:pPr>
    </w:p>
    <w:p w14:paraId="47A1DBF3" w14:textId="77777777" w:rsidR="000D2ED2" w:rsidRDefault="000D2ED2" w:rsidP="000D2ED2">
      <w:pPr>
        <w:numPr>
          <w:ilvl w:val="0"/>
          <w:numId w:val="29"/>
        </w:numPr>
        <w:shd w:val="clear" w:color="auto" w:fill="FFFFFF"/>
        <w:spacing w:after="0" w:line="240" w:lineRule="auto"/>
        <w:rPr>
          <w:rFonts w:asciiTheme="minorHAnsi" w:hAnsiTheme="minorHAnsi" w:cstheme="minorHAnsi"/>
          <w:color w:val="000000"/>
          <w:shd w:val="clear" w:color="auto" w:fill="FFFFFF"/>
        </w:rPr>
      </w:pPr>
      <w:r w:rsidRPr="000D2ED2">
        <w:rPr>
          <w:rFonts w:asciiTheme="minorHAnsi" w:hAnsiTheme="minorHAnsi" w:cstheme="minorHAnsi"/>
          <w:color w:val="000000"/>
          <w:shd w:val="clear" w:color="auto" w:fill="FFFFFF"/>
        </w:rPr>
        <w:t>Discussion: </w:t>
      </w:r>
      <w:hyperlink r:id="rId10" w:tgtFrame="_blank" w:history="1">
        <w:r w:rsidRPr="000D2ED2">
          <w:rPr>
            <w:rStyle w:val="Hyperlink"/>
            <w:rFonts w:asciiTheme="minorHAnsi" w:hAnsiTheme="minorHAnsi" w:cstheme="minorHAnsi"/>
            <w:shd w:val="clear" w:color="auto" w:fill="FFFFFF"/>
          </w:rPr>
          <w:t>US25/26-03: New Program Proposal - Masters in Data Science</w:t>
        </w:r>
      </w:hyperlink>
      <w:r w:rsidRPr="000D2ED2">
        <w:rPr>
          <w:rFonts w:asciiTheme="minorHAnsi" w:hAnsiTheme="minorHAnsi" w:cstheme="minorHAnsi"/>
          <w:color w:val="000000"/>
          <w:shd w:val="clear" w:color="auto" w:fill="FFFFFF"/>
        </w:rPr>
        <w:t>; Peter Ralph (Data Science)</w:t>
      </w:r>
    </w:p>
    <w:p w14:paraId="2B1880D2" w14:textId="77777777" w:rsidR="000D2ED2" w:rsidRDefault="000D2ED2" w:rsidP="000D2ED2">
      <w:pPr>
        <w:shd w:val="clear" w:color="auto" w:fill="FFFFFF"/>
        <w:spacing w:after="0" w:line="240" w:lineRule="auto"/>
        <w:rPr>
          <w:rFonts w:asciiTheme="minorHAnsi" w:hAnsiTheme="minorHAnsi" w:cstheme="minorHAnsi"/>
          <w:color w:val="000000"/>
          <w:shd w:val="clear" w:color="auto" w:fill="FFFFFF"/>
        </w:rPr>
      </w:pPr>
    </w:p>
    <w:p w14:paraId="78F7A5F8" w14:textId="6D4879B3" w:rsidR="000D2ED2" w:rsidRPr="000D2ED2" w:rsidRDefault="00330A8C" w:rsidP="000D2ED2">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Brief introduction and discussion of program proposal. Motion will be brought back to a future senate meeting for a vote.</w:t>
      </w:r>
    </w:p>
    <w:p w14:paraId="5180AE14" w14:textId="77777777" w:rsidR="009452C9" w:rsidRPr="009452C9" w:rsidRDefault="009452C9" w:rsidP="009452C9">
      <w:pPr>
        <w:shd w:val="clear" w:color="auto" w:fill="FFFFFF"/>
        <w:spacing w:after="0" w:line="240" w:lineRule="auto"/>
        <w:rPr>
          <w:rFonts w:asciiTheme="minorHAnsi" w:hAnsiTheme="minorHAnsi" w:cstheme="minorHAnsi"/>
          <w:color w:val="000000"/>
          <w:shd w:val="clear" w:color="auto" w:fill="FFFFFF"/>
        </w:rPr>
      </w:pPr>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lastRenderedPageBreak/>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7900DE27" w14:textId="77777777" w:rsidR="000D2ED2" w:rsidRDefault="000D2ED2" w:rsidP="000D2ED2">
      <w:pPr>
        <w:numPr>
          <w:ilvl w:val="0"/>
          <w:numId w:val="30"/>
        </w:numPr>
        <w:spacing w:after="0" w:line="259" w:lineRule="auto"/>
        <w:rPr>
          <w:rFonts w:asciiTheme="minorHAnsi" w:hAnsiTheme="minorHAnsi"/>
          <w:bCs/>
        </w:rPr>
      </w:pPr>
      <w:r w:rsidRPr="000D2ED2">
        <w:rPr>
          <w:rFonts w:asciiTheme="minorHAnsi" w:hAnsiTheme="minorHAnsi"/>
          <w:bCs/>
        </w:rPr>
        <w:t>Senate Budget Committee; Melynda Casement (Chair of SBC)</w:t>
      </w:r>
    </w:p>
    <w:p w14:paraId="1522ED6E" w14:textId="3F6225D0" w:rsidR="003E3221" w:rsidRDefault="003E3221" w:rsidP="003E3221">
      <w:pPr>
        <w:numPr>
          <w:ilvl w:val="1"/>
          <w:numId w:val="30"/>
        </w:numPr>
        <w:spacing w:after="0" w:line="259" w:lineRule="auto"/>
        <w:rPr>
          <w:rFonts w:asciiTheme="minorHAnsi" w:hAnsiTheme="minorHAnsi"/>
          <w:bCs/>
        </w:rPr>
      </w:pPr>
      <w:r>
        <w:rPr>
          <w:rFonts w:asciiTheme="minorHAnsi" w:hAnsiTheme="minorHAnsi"/>
          <w:bCs/>
        </w:rPr>
        <w:t xml:space="preserve">Meetings are public and records. Links to recordings are provided on the Senate Budget Committee webpage. </w:t>
      </w:r>
    </w:p>
    <w:p w14:paraId="5441413B" w14:textId="1C9DA670" w:rsidR="003E3221" w:rsidRDefault="003E3221" w:rsidP="003E3221">
      <w:pPr>
        <w:numPr>
          <w:ilvl w:val="1"/>
          <w:numId w:val="30"/>
        </w:numPr>
        <w:spacing w:after="0" w:line="259" w:lineRule="auto"/>
        <w:rPr>
          <w:rFonts w:asciiTheme="minorHAnsi" w:hAnsiTheme="minorHAnsi"/>
          <w:bCs/>
        </w:rPr>
      </w:pPr>
      <w:r>
        <w:rPr>
          <w:rFonts w:asciiTheme="minorHAnsi" w:hAnsiTheme="minorHAnsi"/>
          <w:bCs/>
        </w:rPr>
        <w:t xml:space="preserve">Next meeting scheduled for November 21. VPFA Jamie Moffitt will be coming back to finish her presentation on how the UO budget works, Board of Trustees reports, and long-term projects for ENG funds. We have other informational meetings scheduled and invite you to avail yourself of the opportunity to learn more about budget operations on campus. The intention of these meetings is to lay out a foundation of information so we know what questions to ask and how to build more transparency and accountability moving forward. </w:t>
      </w:r>
    </w:p>
    <w:p w14:paraId="09D726D2" w14:textId="6BE80ACE" w:rsidR="003E3221" w:rsidRDefault="003E3221" w:rsidP="003E3221">
      <w:pPr>
        <w:numPr>
          <w:ilvl w:val="1"/>
          <w:numId w:val="30"/>
        </w:numPr>
        <w:spacing w:after="0" w:line="259" w:lineRule="auto"/>
        <w:rPr>
          <w:rFonts w:asciiTheme="minorHAnsi" w:hAnsiTheme="minorHAnsi"/>
          <w:bCs/>
        </w:rPr>
      </w:pPr>
      <w:r>
        <w:rPr>
          <w:rFonts w:asciiTheme="minorHAnsi" w:hAnsiTheme="minorHAnsi"/>
          <w:bCs/>
        </w:rPr>
        <w:t xml:space="preserve">Please let us know if you have any topics you would like to see the SBC pursue. </w:t>
      </w:r>
    </w:p>
    <w:p w14:paraId="0B8492DC" w14:textId="77777777" w:rsidR="00D1474F" w:rsidRPr="000D2ED2" w:rsidRDefault="00D1474F" w:rsidP="00D1474F">
      <w:pPr>
        <w:spacing w:after="0" w:line="259" w:lineRule="auto"/>
        <w:rPr>
          <w:rFonts w:asciiTheme="minorHAnsi" w:hAnsiTheme="minorHAnsi"/>
          <w:bCs/>
        </w:rPr>
      </w:pPr>
    </w:p>
    <w:p w14:paraId="31577515" w14:textId="0EBDA322" w:rsidR="000D2ED2" w:rsidRDefault="000D2ED2" w:rsidP="000D2ED2">
      <w:pPr>
        <w:numPr>
          <w:ilvl w:val="0"/>
          <w:numId w:val="30"/>
        </w:numPr>
        <w:spacing w:after="0" w:line="259" w:lineRule="auto"/>
        <w:rPr>
          <w:rFonts w:asciiTheme="minorHAnsi" w:hAnsiTheme="minorHAnsi"/>
          <w:bCs/>
        </w:rPr>
      </w:pPr>
      <w:r w:rsidRPr="000D2ED2">
        <w:rPr>
          <w:rFonts w:asciiTheme="minorHAnsi" w:hAnsiTheme="minorHAnsi"/>
          <w:bCs/>
        </w:rPr>
        <w:t>Elements platform; Kate Morris (Executive Vice Provost for Academic Affairs), Hal Sadofsky (Senior Vice Provost, Academic Operations)</w:t>
      </w:r>
      <w:r w:rsidR="00D1474F">
        <w:rPr>
          <w:rFonts w:asciiTheme="minorHAnsi" w:hAnsiTheme="minorHAnsi"/>
          <w:bCs/>
        </w:rPr>
        <w:br/>
      </w:r>
    </w:p>
    <w:p w14:paraId="1B54B776" w14:textId="66C42B4A" w:rsidR="00D1474F" w:rsidRPr="000D2ED2" w:rsidRDefault="00D1474F" w:rsidP="00D1474F">
      <w:pPr>
        <w:spacing w:after="0" w:line="259" w:lineRule="auto"/>
        <w:rPr>
          <w:rFonts w:asciiTheme="minorHAnsi" w:hAnsiTheme="minorHAnsi"/>
          <w:bCs/>
        </w:rPr>
      </w:pPr>
      <w:r>
        <w:rPr>
          <w:rFonts w:asciiTheme="minorHAnsi" w:hAnsiTheme="minorHAnsi"/>
          <w:bCs/>
        </w:rPr>
        <w:t xml:space="preserve">Presentation postponed until a future senate meeting. </w:t>
      </w:r>
    </w:p>
    <w:p w14:paraId="2E6DDF2F" w14:textId="77777777" w:rsidR="00DB53B0" w:rsidRPr="00E76D9C" w:rsidRDefault="00DB53B0" w:rsidP="00E76D9C">
      <w:pPr>
        <w:spacing w:after="0" w:line="259" w:lineRule="auto"/>
        <w:rPr>
          <w:rFonts w:asciiTheme="minorHAnsi" w:hAnsiTheme="minorHAnsi"/>
          <w:bCs/>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3E3221">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72D7747A" w14:textId="5163D561" w:rsidR="0068174C"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0D2ED2">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0D2ED2">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F13461">
        <w:rPr>
          <w:rFonts w:asciiTheme="minorHAnsi" w:eastAsiaTheme="minorEastAsia" w:hAnsiTheme="minorHAnsi" w:cstheme="minorHAnsi"/>
          <w:bCs/>
          <w:sz w:val="24"/>
          <w:szCs w:val="24"/>
        </w:rPr>
        <w:t xml:space="preserve"> </w:t>
      </w:r>
      <w:r w:rsidR="00300772">
        <w:rPr>
          <w:rFonts w:asciiTheme="minorHAnsi" w:eastAsiaTheme="minorEastAsia" w:hAnsiTheme="minorHAnsi" w:cstheme="minorHAnsi"/>
          <w:bCs/>
          <w:sz w:val="24"/>
          <w:szCs w:val="24"/>
        </w:rPr>
        <w:t xml:space="preserve">Mathias Vogel, Eric Corwin, Anthony Hornof, </w:t>
      </w:r>
      <w:proofErr w:type="spellStart"/>
      <w:r w:rsidR="002A5836">
        <w:rPr>
          <w:rFonts w:asciiTheme="minorHAnsi" w:eastAsiaTheme="minorEastAsia" w:hAnsiTheme="minorHAnsi" w:cstheme="minorHAnsi"/>
          <w:bCs/>
          <w:sz w:val="24"/>
          <w:szCs w:val="24"/>
        </w:rPr>
        <w:t>Quadrian</w:t>
      </w:r>
      <w:proofErr w:type="spellEnd"/>
      <w:r w:rsidR="002A5836">
        <w:rPr>
          <w:rFonts w:asciiTheme="minorHAnsi" w:eastAsiaTheme="minorEastAsia" w:hAnsiTheme="minorHAnsi" w:cstheme="minorHAnsi"/>
          <w:bCs/>
          <w:sz w:val="24"/>
          <w:szCs w:val="24"/>
        </w:rPr>
        <w:t xml:space="preserve"> Gill, Kersey Bars, Erin McKenna, Katherine Donaldson, Elizabeth Peterson, Bob Choquette, Nicolas Addington, Beth Harn, Cole Stevenson, Nikki McClaran, Melynda Casement, Timothy Pack, Jay Butler, Yoav Dubinsky, Alejandro Vallega, Michael Dreiling, Daniel Miller, John Arndt, Kate Mills, Norma Kehdi, Kris Seaman, Becky Crabtree, </w:t>
      </w:r>
      <w:r w:rsidR="0005630A">
        <w:rPr>
          <w:rFonts w:asciiTheme="minorHAnsi" w:eastAsiaTheme="minorEastAsia" w:hAnsiTheme="minorHAnsi" w:cstheme="minorHAnsi"/>
          <w:bCs/>
          <w:sz w:val="24"/>
          <w:szCs w:val="24"/>
        </w:rPr>
        <w:t xml:space="preserve">Yasamin Vahdati, Annie McVay, Bella Hoffert-Hay, Andy Winden, </w:t>
      </w:r>
      <w:proofErr w:type="spellStart"/>
      <w:r w:rsidR="0005630A">
        <w:rPr>
          <w:rFonts w:asciiTheme="minorHAnsi" w:eastAsiaTheme="minorEastAsia" w:hAnsiTheme="minorHAnsi" w:cstheme="minorHAnsi"/>
          <w:bCs/>
          <w:sz w:val="24"/>
          <w:szCs w:val="24"/>
        </w:rPr>
        <w:t>Yizhao</w:t>
      </w:r>
      <w:proofErr w:type="spellEnd"/>
      <w:r w:rsidR="0005630A">
        <w:rPr>
          <w:rFonts w:asciiTheme="minorHAnsi" w:eastAsiaTheme="minorEastAsia" w:hAnsiTheme="minorHAnsi" w:cstheme="minorHAnsi"/>
          <w:bCs/>
          <w:sz w:val="24"/>
          <w:szCs w:val="24"/>
        </w:rPr>
        <w:t xml:space="preserve"> Yang, Jesus Ramos-Kittrell, </w:t>
      </w:r>
      <w:r w:rsidR="00E60601">
        <w:rPr>
          <w:rFonts w:asciiTheme="minorHAnsi" w:eastAsiaTheme="minorEastAsia" w:hAnsiTheme="minorHAnsi" w:cstheme="minorHAnsi"/>
          <w:bCs/>
          <w:sz w:val="24"/>
          <w:szCs w:val="24"/>
        </w:rPr>
        <w:t xml:space="preserve">Spike Gildea, Ilana Umansky (sub for Jerry Rosiek), Rachel DiNitto, </w:t>
      </w:r>
      <w:r w:rsidR="00F80880">
        <w:rPr>
          <w:rFonts w:asciiTheme="minorHAnsi" w:eastAsiaTheme="minorEastAsia" w:hAnsiTheme="minorHAnsi" w:cstheme="minorHAnsi"/>
          <w:bCs/>
          <w:sz w:val="24"/>
          <w:szCs w:val="24"/>
        </w:rPr>
        <w:t xml:space="preserve">Dan Tichenor, </w:t>
      </w:r>
    </w:p>
    <w:p w14:paraId="723C990B" w14:textId="1DB75A23"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r w:rsidR="00E2044C">
        <w:rPr>
          <w:rFonts w:asciiTheme="minorHAnsi" w:eastAsiaTheme="minorEastAsia" w:hAnsiTheme="minorHAnsi" w:cstheme="minorHAnsi"/>
          <w:bCs/>
          <w:sz w:val="24"/>
          <w:szCs w:val="24"/>
        </w:rPr>
        <w:t xml:space="preserve"> David Cosottile, Daniel Dugger, Annie Draeger, </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3081A6EF" w:rsidR="001D6848" w:rsidRPr="001A238F"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2A5836">
        <w:rPr>
          <w:rFonts w:asciiTheme="minorHAnsi" w:eastAsiaTheme="minorEastAsia" w:hAnsiTheme="minorHAnsi" w:cstheme="minorHAnsi"/>
          <w:bCs/>
          <w:sz w:val="24"/>
          <w:szCs w:val="24"/>
        </w:rPr>
        <w:t xml:space="preserve">Peter Ralph, Shannon Rose, Charlotte Moats-Gallagher, Kassy Fisher, Angela Chong, Chris Long, Karl Scholz, Ilana Umansky, Kody Kelleher, iPhone (245), Ron Bramhall, United Academics, David </w:t>
      </w:r>
      <w:proofErr w:type="spellStart"/>
      <w:r w:rsidR="002A5836">
        <w:rPr>
          <w:rFonts w:asciiTheme="minorHAnsi" w:eastAsiaTheme="minorEastAsia" w:hAnsiTheme="minorHAnsi" w:cstheme="minorHAnsi"/>
          <w:bCs/>
          <w:sz w:val="24"/>
          <w:szCs w:val="24"/>
        </w:rPr>
        <w:t>Mitrovcan</w:t>
      </w:r>
      <w:proofErr w:type="spellEnd"/>
      <w:r w:rsidR="002A5836">
        <w:rPr>
          <w:rFonts w:asciiTheme="minorHAnsi" w:eastAsiaTheme="minorEastAsia" w:hAnsiTheme="minorHAnsi" w:cstheme="minorHAnsi"/>
          <w:bCs/>
          <w:sz w:val="24"/>
          <w:szCs w:val="24"/>
        </w:rPr>
        <w:t xml:space="preserve"> Morgan, Jenna Adams-Kalloch, Julia Morrill, Maram Epstein, </w:t>
      </w:r>
      <w:r w:rsidR="002A5836">
        <w:rPr>
          <w:rFonts w:asciiTheme="minorHAnsi" w:eastAsiaTheme="minorEastAsia" w:hAnsiTheme="minorHAnsi" w:cstheme="minorHAnsi"/>
          <w:bCs/>
          <w:sz w:val="24"/>
          <w:szCs w:val="24"/>
        </w:rPr>
        <w:lastRenderedPageBreak/>
        <w:t xml:space="preserve">Prissila Moreno, </w:t>
      </w:r>
      <w:r w:rsidR="0005630A">
        <w:rPr>
          <w:rFonts w:asciiTheme="minorHAnsi" w:eastAsiaTheme="minorEastAsia" w:hAnsiTheme="minorHAnsi" w:cstheme="minorHAnsi"/>
          <w:bCs/>
          <w:sz w:val="24"/>
          <w:szCs w:val="24"/>
        </w:rPr>
        <w:t xml:space="preserve">Kate Morris, Cy Abbott, Clare Kurth, </w:t>
      </w:r>
      <w:r w:rsidR="00E2044C">
        <w:rPr>
          <w:rFonts w:asciiTheme="minorHAnsi" w:eastAsiaTheme="minorEastAsia" w:hAnsiTheme="minorHAnsi" w:cstheme="minorHAnsi"/>
          <w:bCs/>
          <w:sz w:val="24"/>
          <w:szCs w:val="24"/>
        </w:rPr>
        <w:t xml:space="preserve">Maggie Bosworth, Elliot Berkman, </w:t>
      </w:r>
      <w:r w:rsidR="00B12C14">
        <w:rPr>
          <w:rFonts w:asciiTheme="minorHAnsi" w:eastAsiaTheme="minorEastAsia" w:hAnsiTheme="minorHAnsi" w:cstheme="minorHAnsi"/>
          <w:bCs/>
          <w:sz w:val="24"/>
          <w:szCs w:val="24"/>
        </w:rPr>
        <w:t xml:space="preserve">Cengiz Zopluoglu,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6285D"/>
    <w:multiLevelType w:val="multilevel"/>
    <w:tmpl w:val="449A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86E21"/>
    <w:multiLevelType w:val="multilevel"/>
    <w:tmpl w:val="74AED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3"/>
  </w:num>
  <w:num w:numId="2" w16cid:durableId="1116679043">
    <w:abstractNumId w:val="14"/>
  </w:num>
  <w:num w:numId="3" w16cid:durableId="1370959193">
    <w:abstractNumId w:val="28"/>
  </w:num>
  <w:num w:numId="4" w16cid:durableId="1177385336">
    <w:abstractNumId w:val="10"/>
  </w:num>
  <w:num w:numId="5" w16cid:durableId="716588768">
    <w:abstractNumId w:val="22"/>
  </w:num>
  <w:num w:numId="6" w16cid:durableId="433088314">
    <w:abstractNumId w:val="5"/>
  </w:num>
  <w:num w:numId="7" w16cid:durableId="927039181">
    <w:abstractNumId w:val="20"/>
  </w:num>
  <w:num w:numId="8" w16cid:durableId="295528309">
    <w:abstractNumId w:val="21"/>
  </w:num>
  <w:num w:numId="9" w16cid:durableId="1393456827">
    <w:abstractNumId w:val="18"/>
  </w:num>
  <w:num w:numId="10" w16cid:durableId="1440640501">
    <w:abstractNumId w:val="11"/>
  </w:num>
  <w:num w:numId="11" w16cid:durableId="2087922456">
    <w:abstractNumId w:val="9"/>
  </w:num>
  <w:num w:numId="12" w16cid:durableId="1100561608">
    <w:abstractNumId w:val="29"/>
  </w:num>
  <w:num w:numId="13" w16cid:durableId="1713650443">
    <w:abstractNumId w:val="17"/>
  </w:num>
  <w:num w:numId="14" w16cid:durableId="1087732531">
    <w:abstractNumId w:val="0"/>
  </w:num>
  <w:num w:numId="15" w16cid:durableId="1554732880">
    <w:abstractNumId w:val="8"/>
  </w:num>
  <w:num w:numId="16" w16cid:durableId="2077778638">
    <w:abstractNumId w:val="7"/>
  </w:num>
  <w:num w:numId="17" w16cid:durableId="1507860052">
    <w:abstractNumId w:val="3"/>
  </w:num>
  <w:num w:numId="18" w16cid:durableId="1045134788">
    <w:abstractNumId w:val="25"/>
  </w:num>
  <w:num w:numId="19" w16cid:durableId="1375303835">
    <w:abstractNumId w:val="26"/>
  </w:num>
  <w:num w:numId="20" w16cid:durableId="1382174770">
    <w:abstractNumId w:val="24"/>
  </w:num>
  <w:num w:numId="21" w16cid:durableId="1363626892">
    <w:abstractNumId w:val="1"/>
  </w:num>
  <w:num w:numId="22" w16cid:durableId="499202265">
    <w:abstractNumId w:val="2"/>
  </w:num>
  <w:num w:numId="23" w16cid:durableId="1447119033">
    <w:abstractNumId w:val="12"/>
  </w:num>
  <w:num w:numId="24" w16cid:durableId="2099598240">
    <w:abstractNumId w:val="27"/>
  </w:num>
  <w:num w:numId="25" w16cid:durableId="1668941927">
    <w:abstractNumId w:val="15"/>
  </w:num>
  <w:num w:numId="26" w16cid:durableId="1563714471">
    <w:abstractNumId w:val="16"/>
  </w:num>
  <w:num w:numId="27" w16cid:durableId="2004164520">
    <w:abstractNumId w:val="19"/>
  </w:num>
  <w:num w:numId="28" w16cid:durableId="404694415">
    <w:abstractNumId w:val="4"/>
  </w:num>
  <w:num w:numId="29" w16cid:durableId="1744832374">
    <w:abstractNumId w:val="6"/>
  </w:num>
  <w:num w:numId="30" w16cid:durableId="955060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30A"/>
    <w:rsid w:val="00056D5F"/>
    <w:rsid w:val="00064CE4"/>
    <w:rsid w:val="000D1296"/>
    <w:rsid w:val="000D2ED2"/>
    <w:rsid w:val="00103618"/>
    <w:rsid w:val="00105F2F"/>
    <w:rsid w:val="001130EF"/>
    <w:rsid w:val="001438BD"/>
    <w:rsid w:val="001A238F"/>
    <w:rsid w:val="001D6848"/>
    <w:rsid w:val="00273763"/>
    <w:rsid w:val="002A4316"/>
    <w:rsid w:val="002A5836"/>
    <w:rsid w:val="002F17AF"/>
    <w:rsid w:val="00300772"/>
    <w:rsid w:val="00330A8C"/>
    <w:rsid w:val="00347A74"/>
    <w:rsid w:val="0037434C"/>
    <w:rsid w:val="00393932"/>
    <w:rsid w:val="003B31B8"/>
    <w:rsid w:val="003C351D"/>
    <w:rsid w:val="003E3221"/>
    <w:rsid w:val="003E3540"/>
    <w:rsid w:val="003E789D"/>
    <w:rsid w:val="003F0B53"/>
    <w:rsid w:val="003F4E90"/>
    <w:rsid w:val="003F7D02"/>
    <w:rsid w:val="004216D2"/>
    <w:rsid w:val="0043139A"/>
    <w:rsid w:val="00455A97"/>
    <w:rsid w:val="004676F4"/>
    <w:rsid w:val="0048127F"/>
    <w:rsid w:val="00497BC7"/>
    <w:rsid w:val="004C2973"/>
    <w:rsid w:val="004C4DA0"/>
    <w:rsid w:val="004E5BDD"/>
    <w:rsid w:val="004F733E"/>
    <w:rsid w:val="005C2BA5"/>
    <w:rsid w:val="005E173F"/>
    <w:rsid w:val="006003C3"/>
    <w:rsid w:val="00642428"/>
    <w:rsid w:val="00652DCF"/>
    <w:rsid w:val="006652CF"/>
    <w:rsid w:val="0068174C"/>
    <w:rsid w:val="0068683C"/>
    <w:rsid w:val="006F4F7F"/>
    <w:rsid w:val="00723637"/>
    <w:rsid w:val="00782D18"/>
    <w:rsid w:val="008263EF"/>
    <w:rsid w:val="00847956"/>
    <w:rsid w:val="008C3245"/>
    <w:rsid w:val="00933859"/>
    <w:rsid w:val="009452C9"/>
    <w:rsid w:val="009B02D5"/>
    <w:rsid w:val="009B140E"/>
    <w:rsid w:val="00A206B8"/>
    <w:rsid w:val="00A3415E"/>
    <w:rsid w:val="00A50F0B"/>
    <w:rsid w:val="00A72D37"/>
    <w:rsid w:val="00AE3FE1"/>
    <w:rsid w:val="00B12C14"/>
    <w:rsid w:val="00BB6434"/>
    <w:rsid w:val="00BC7229"/>
    <w:rsid w:val="00C12E99"/>
    <w:rsid w:val="00C33497"/>
    <w:rsid w:val="00C778A4"/>
    <w:rsid w:val="00C95B6C"/>
    <w:rsid w:val="00CB579A"/>
    <w:rsid w:val="00CF4B90"/>
    <w:rsid w:val="00D137F0"/>
    <w:rsid w:val="00D1474F"/>
    <w:rsid w:val="00D41CBF"/>
    <w:rsid w:val="00D42E80"/>
    <w:rsid w:val="00D560FB"/>
    <w:rsid w:val="00D56B60"/>
    <w:rsid w:val="00D73F8F"/>
    <w:rsid w:val="00D74CDA"/>
    <w:rsid w:val="00DB53B0"/>
    <w:rsid w:val="00DC5675"/>
    <w:rsid w:val="00DC648F"/>
    <w:rsid w:val="00DD1F96"/>
    <w:rsid w:val="00DF5CC9"/>
    <w:rsid w:val="00E2044C"/>
    <w:rsid w:val="00E5150E"/>
    <w:rsid w:val="00E60601"/>
    <w:rsid w:val="00E76D9C"/>
    <w:rsid w:val="00E81F11"/>
    <w:rsid w:val="00EA1A77"/>
    <w:rsid w:val="00F13461"/>
    <w:rsid w:val="00F552A3"/>
    <w:rsid w:val="00F717B1"/>
    <w:rsid w:val="00F80880"/>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657686188">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012801827">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01327280">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31291624">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526-01-procedures-strengthen-shared-govern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nate.uoregon.edu/senate-motions/us2526-03-new-program-proposal-masters-data-science" TargetMode="External"/><Relationship Id="rId4" Type="http://schemas.openxmlformats.org/officeDocument/2006/relationships/settings" Target="settings.xml"/><Relationship Id="rId9" Type="http://schemas.openxmlformats.org/officeDocument/2006/relationships/hyperlink" Target="https://senate.uoregon.edu/senate-motions/us2526-02-opposing-compact-academic-excellence-higher-educ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906</Words>
  <Characters>5718</Characters>
  <Application>Microsoft Office Word</Application>
  <DocSecurity>0</DocSecurity>
  <Lines>211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12</cp:revision>
  <dcterms:created xsi:type="dcterms:W3CDTF">2025-10-29T21:55:00Z</dcterms:created>
  <dcterms:modified xsi:type="dcterms:W3CDTF">2025-11-19T22:26:00Z</dcterms:modified>
</cp:coreProperties>
</file>